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FD80A" w14:textId="580084EE" w:rsidR="1867ED90" w:rsidRDefault="1867ED90"/>
    <w:tbl>
      <w:tblPr>
        <w:tblStyle w:val="TableGrid"/>
        <w:tblW w:w="10319" w:type="dxa"/>
        <w:tblInd w:w="-176" w:type="dxa"/>
        <w:tblLook w:val="04A0" w:firstRow="1" w:lastRow="0" w:firstColumn="1" w:lastColumn="0" w:noHBand="0" w:noVBand="1"/>
      </w:tblPr>
      <w:tblGrid>
        <w:gridCol w:w="2665"/>
        <w:gridCol w:w="7654"/>
      </w:tblGrid>
      <w:tr w:rsidR="00A41905" w:rsidRPr="00791423" w14:paraId="28682AC1" w14:textId="77777777" w:rsidTr="005026FE">
        <w:trPr>
          <w:trHeight w:val="1408"/>
        </w:trPr>
        <w:tc>
          <w:tcPr>
            <w:tcW w:w="2665" w:type="dxa"/>
            <w:vAlign w:val="center"/>
          </w:tcPr>
          <w:p w14:paraId="298ED549" w14:textId="77777777" w:rsidR="00030FE5" w:rsidRPr="00791423" w:rsidRDefault="00940B1B" w:rsidP="00464850">
            <w:pPr>
              <w:tabs>
                <w:tab w:val="right" w:pos="10099"/>
              </w:tabs>
              <w:ind w:right="-174"/>
              <w:rPr>
                <w:rFonts w:ascii="Arial" w:hAnsi="Arial" w:cs="Arial"/>
                <w:b/>
                <w:bCs/>
                <w:color w:val="FFFFFF" w:themeColor="background1"/>
                <w:sz w:val="22"/>
                <w:szCs w:val="22"/>
              </w:rPr>
            </w:pPr>
            <w:r w:rsidRPr="00940B1B">
              <w:rPr>
                <w:rFonts w:ascii="Arial" w:hAnsi="Arial" w:cs="Arial"/>
                <w:b/>
                <w:noProof/>
                <w:color w:val="FFFFFF" w:themeColor="background1"/>
                <w:sz w:val="22"/>
                <w:szCs w:val="22"/>
              </w:rPr>
              <w:drawing>
                <wp:inline distT="0" distB="0" distL="0" distR="0" wp14:anchorId="1DC08CEF" wp14:editId="7EEB5DF9">
                  <wp:extent cx="1377950" cy="47625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95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shd w:val="clear" w:color="auto" w:fill="FFFF00"/>
            <w:vAlign w:val="center"/>
          </w:tcPr>
          <w:p w14:paraId="6799274F" w14:textId="6BF5F086" w:rsidR="00030FE5" w:rsidRPr="005026FE" w:rsidRDefault="00030FE5" w:rsidP="00AA5F19">
            <w:pPr>
              <w:tabs>
                <w:tab w:val="right" w:pos="10099"/>
              </w:tabs>
              <w:ind w:right="-174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5026FE">
              <w:rPr>
                <w:rFonts w:ascii="Arial" w:hAnsi="Arial" w:cs="Arial"/>
                <w:b/>
                <w:bCs/>
                <w:sz w:val="22"/>
                <w:szCs w:val="22"/>
              </w:rPr>
              <w:t>D</w:t>
            </w:r>
            <w:r w:rsidR="00464850" w:rsidRPr="005026FE">
              <w:rPr>
                <w:rFonts w:ascii="Arial" w:hAnsi="Arial" w:cs="Arial"/>
                <w:b/>
                <w:bCs/>
                <w:sz w:val="22"/>
                <w:szCs w:val="22"/>
              </w:rPr>
              <w:t>ental</w:t>
            </w:r>
            <w:r w:rsidRPr="005026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S</w:t>
            </w:r>
            <w:r w:rsidR="00464850" w:rsidRPr="005026FE">
              <w:rPr>
                <w:rFonts w:ascii="Arial" w:hAnsi="Arial" w:cs="Arial"/>
                <w:b/>
                <w:bCs/>
                <w:sz w:val="22"/>
                <w:szCs w:val="22"/>
              </w:rPr>
              <w:t>ervices</w:t>
            </w:r>
            <w:r w:rsidRPr="005026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</w:t>
            </w:r>
            <w:r w:rsidR="00464850" w:rsidRPr="005026FE">
              <w:rPr>
                <w:rFonts w:ascii="Arial" w:hAnsi="Arial" w:cs="Arial"/>
                <w:b/>
                <w:bCs/>
                <w:sz w:val="22"/>
                <w:szCs w:val="22"/>
              </w:rPr>
              <w:t>eferral</w:t>
            </w:r>
            <w:r w:rsidRPr="005026FE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</w:t>
            </w:r>
            <w:r w:rsidR="00464850" w:rsidRPr="005026FE">
              <w:rPr>
                <w:rFonts w:ascii="Arial" w:hAnsi="Arial" w:cs="Arial"/>
                <w:b/>
                <w:bCs/>
                <w:sz w:val="22"/>
                <w:szCs w:val="22"/>
              </w:rPr>
              <w:t>orm</w:t>
            </w:r>
            <w:r w:rsidR="00CA122C">
              <w:rPr>
                <w:rFonts w:ascii="Arial" w:hAnsi="Arial" w:cs="Arial"/>
                <w:b/>
                <w:bCs/>
                <w:sz w:val="22"/>
                <w:szCs w:val="22"/>
              </w:rPr>
              <w:t>- Dental Teaching</w:t>
            </w:r>
            <w:r w:rsidR="009C58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CLINIC</w:t>
            </w:r>
          </w:p>
          <w:p w14:paraId="79860113" w14:textId="67B3FA4E" w:rsidR="00030FE5" w:rsidRPr="005026FE" w:rsidRDefault="00030FE5" w:rsidP="00030FE5">
            <w:pPr>
              <w:tabs>
                <w:tab w:val="right" w:pos="10099"/>
              </w:tabs>
              <w:ind w:right="-174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3C4C2B61" w14:textId="77777777" w:rsidR="00030FE5" w:rsidRDefault="00030FE5" w:rsidP="02FCF158">
            <w:pPr>
              <w:suppressAutoHyphens/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  <w:p w14:paraId="60C60985" w14:textId="2C24837D" w:rsidR="00A1351D" w:rsidRPr="005026FE" w:rsidRDefault="00A1351D" w:rsidP="02FCF158">
            <w:pPr>
              <w:suppressAutoHyphens/>
              <w:autoSpaceDE w:val="0"/>
              <w:autoSpaceDN w:val="0"/>
              <w:adjustRightInd w:val="0"/>
              <w:spacing w:line="288" w:lineRule="auto"/>
              <w:jc w:val="right"/>
              <w:textAlignment w:val="center"/>
              <w:rPr>
                <w:rFonts w:ascii="Arial" w:eastAsiaTheme="minorEastAsia" w:hAnsi="Arial" w:cs="Arial"/>
                <w:sz w:val="22"/>
                <w:szCs w:val="22"/>
                <w:lang w:val="en-GB"/>
              </w:rPr>
            </w:pPr>
            <w:r>
              <w:rPr>
                <w:rFonts w:ascii="Arial" w:eastAsiaTheme="minorEastAsia" w:hAnsi="Arial" w:cs="Arial"/>
                <w:b/>
                <w:bCs/>
                <w:sz w:val="22"/>
                <w:szCs w:val="22"/>
              </w:rPr>
              <w:t xml:space="preserve">Date:  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</w:rPr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7B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7B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7B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7B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867B2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3F3CF61F" w14:textId="6FC05002" w:rsidR="00D24B90" w:rsidRDefault="00D24B90" w:rsidP="00D24B90">
      <w:pPr>
        <w:rPr>
          <w:rFonts w:ascii="Arial" w:hAnsi="Arial" w:cs="Arial"/>
          <w:b/>
          <w:bCs/>
          <w:sz w:val="18"/>
          <w:szCs w:val="18"/>
          <w:lang w:val="en-AU"/>
        </w:rPr>
      </w:pPr>
    </w:p>
    <w:p w14:paraId="3FCA3E5C" w14:textId="77777777" w:rsidR="005026FE" w:rsidRDefault="005026FE" w:rsidP="00D24B90">
      <w:pPr>
        <w:rPr>
          <w:rFonts w:ascii="Arial" w:hAnsi="Arial" w:cs="Arial"/>
          <w:b/>
          <w:bCs/>
          <w:sz w:val="18"/>
          <w:szCs w:val="18"/>
          <w:lang w:val="en-AU"/>
        </w:rPr>
      </w:pPr>
    </w:p>
    <w:tbl>
      <w:tblPr>
        <w:tblStyle w:val="TableGrid"/>
        <w:tblW w:w="10349" w:type="dxa"/>
        <w:tblInd w:w="-176" w:type="dxa"/>
        <w:tblLook w:val="01E0" w:firstRow="1" w:lastRow="1" w:firstColumn="1" w:lastColumn="1" w:noHBand="0" w:noVBand="0"/>
      </w:tblPr>
      <w:tblGrid>
        <w:gridCol w:w="1589"/>
        <w:gridCol w:w="1276"/>
        <w:gridCol w:w="2835"/>
        <w:gridCol w:w="2868"/>
        <w:gridCol w:w="1781"/>
      </w:tblGrid>
      <w:tr w:rsidR="00E42474" w:rsidRPr="00791423" w14:paraId="47794E2A" w14:textId="77777777" w:rsidTr="00F61BE2">
        <w:trPr>
          <w:trHeight w:val="397"/>
        </w:trPr>
        <w:tc>
          <w:tcPr>
            <w:tcW w:w="1589" w:type="dxa"/>
            <w:shd w:val="clear" w:color="auto" w:fill="FFFF99"/>
            <w:vAlign w:val="center"/>
          </w:tcPr>
          <w:p w14:paraId="3CF14178" w14:textId="44AD14B0" w:rsidR="003F3E71" w:rsidRPr="00791423" w:rsidRDefault="00BF638F" w:rsidP="007230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UR / </w:t>
            </w:r>
            <w:r w:rsidR="003F3E71">
              <w:rPr>
                <w:rFonts w:ascii="Arial" w:hAnsi="Arial" w:cs="Arial"/>
                <w:b/>
                <w:bCs/>
                <w:sz w:val="20"/>
                <w:szCs w:val="20"/>
              </w:rPr>
              <w:t>DRN</w:t>
            </w:r>
          </w:p>
        </w:tc>
        <w:tc>
          <w:tcPr>
            <w:tcW w:w="1276" w:type="dxa"/>
            <w:shd w:val="clear" w:color="auto" w:fill="FFFF99"/>
            <w:vAlign w:val="center"/>
          </w:tcPr>
          <w:p w14:paraId="20BACC18" w14:textId="07852724" w:rsidR="003F3E71" w:rsidRPr="00791423" w:rsidRDefault="003F3E71" w:rsidP="007230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Title:  </w:t>
            </w:r>
          </w:p>
        </w:tc>
        <w:tc>
          <w:tcPr>
            <w:tcW w:w="2835" w:type="dxa"/>
            <w:shd w:val="clear" w:color="auto" w:fill="FFFF99"/>
            <w:vAlign w:val="center"/>
          </w:tcPr>
          <w:p w14:paraId="39347D7A" w14:textId="77777777" w:rsidR="003F3E71" w:rsidRPr="00791423" w:rsidRDefault="003F3E71" w:rsidP="007230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2868" w:type="dxa"/>
            <w:shd w:val="clear" w:color="auto" w:fill="FFFF99"/>
            <w:vAlign w:val="center"/>
          </w:tcPr>
          <w:p w14:paraId="2DBE731C" w14:textId="77777777" w:rsidR="003F3E71" w:rsidRPr="00791423" w:rsidRDefault="003F3E71" w:rsidP="007230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Given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n</w:t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>ame</w:t>
            </w:r>
          </w:p>
        </w:tc>
        <w:tc>
          <w:tcPr>
            <w:tcW w:w="1781" w:type="dxa"/>
            <w:shd w:val="clear" w:color="auto" w:fill="FFFF99"/>
            <w:vAlign w:val="center"/>
          </w:tcPr>
          <w:p w14:paraId="7E52BF14" w14:textId="77777777" w:rsidR="003F3E71" w:rsidRPr="00791423" w:rsidRDefault="003F3E71" w:rsidP="007230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Date of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>irth:</w:t>
            </w:r>
          </w:p>
        </w:tc>
      </w:tr>
      <w:tr w:rsidR="00E42474" w:rsidRPr="00791423" w14:paraId="6E5B6A73" w14:textId="77777777" w:rsidTr="00B3478E">
        <w:trPr>
          <w:trHeight w:val="397"/>
        </w:trPr>
        <w:tc>
          <w:tcPr>
            <w:tcW w:w="1589" w:type="dxa"/>
            <w:vAlign w:val="center"/>
          </w:tcPr>
          <w:p w14:paraId="6792E368" w14:textId="496D7DD9" w:rsidR="003F3E71" w:rsidRPr="00791423" w:rsidRDefault="00A1351D" w:rsidP="003F3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4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</w:rPr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Align w:val="center"/>
          </w:tcPr>
          <w:p w14:paraId="13B86A51" w14:textId="36AE341C" w:rsidR="003F3E71" w:rsidRPr="00791423" w:rsidRDefault="00A1351D" w:rsidP="003F3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4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</w:rPr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35" w:type="dxa"/>
            <w:vAlign w:val="center"/>
          </w:tcPr>
          <w:p w14:paraId="24D35CBA" w14:textId="2B8FA1AE" w:rsidR="003F3E71" w:rsidRPr="009F0A68" w:rsidRDefault="00A1351D" w:rsidP="003F3E71">
            <w:pPr>
              <w:rPr>
                <w:rFonts w:ascii="Arial" w:hAnsi="Arial" w:cs="Arial"/>
                <w:b/>
                <w:bCs/>
                <w:caps/>
                <w:sz w:val="20"/>
                <w:szCs w:val="20"/>
              </w:rPr>
            </w:pPr>
            <w:r w:rsidRPr="007914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</w:rPr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868" w:type="dxa"/>
            <w:vAlign w:val="center"/>
          </w:tcPr>
          <w:p w14:paraId="5B9900FE" w14:textId="06EB1308" w:rsidR="003F3E71" w:rsidRPr="00791423" w:rsidRDefault="00A1351D" w:rsidP="003F3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4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</w:rPr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81" w:type="dxa"/>
            <w:vAlign w:val="center"/>
          </w:tcPr>
          <w:p w14:paraId="17C7FDAC" w14:textId="77F356D6" w:rsidR="003F3E71" w:rsidRPr="00791423" w:rsidRDefault="00A1351D" w:rsidP="003F3E7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4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</w:rPr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DAF5639" w14:textId="77777777" w:rsidR="005026FE" w:rsidRDefault="005026F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5104"/>
        <w:gridCol w:w="3402"/>
        <w:gridCol w:w="1843"/>
      </w:tblGrid>
      <w:tr w:rsidR="00DC4026" w:rsidRPr="00791423" w14:paraId="2C61FDCC" w14:textId="77777777" w:rsidTr="00F61BE2">
        <w:trPr>
          <w:trHeight w:val="397"/>
        </w:trPr>
        <w:tc>
          <w:tcPr>
            <w:tcW w:w="5104" w:type="dxa"/>
            <w:shd w:val="clear" w:color="auto" w:fill="FFFF99"/>
            <w:vAlign w:val="center"/>
          </w:tcPr>
          <w:p w14:paraId="2AB03B3D" w14:textId="77777777" w:rsidR="00DC4026" w:rsidRPr="00791423" w:rsidRDefault="00DC4026" w:rsidP="005200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Street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>ddress</w:t>
            </w:r>
          </w:p>
        </w:tc>
        <w:tc>
          <w:tcPr>
            <w:tcW w:w="3402" w:type="dxa"/>
            <w:shd w:val="clear" w:color="auto" w:fill="FFFF99"/>
            <w:vAlign w:val="center"/>
          </w:tcPr>
          <w:p w14:paraId="45DD6E6C" w14:textId="77777777" w:rsidR="00DC4026" w:rsidRPr="00791423" w:rsidRDefault="00DC4026" w:rsidP="005200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>Suburb</w:t>
            </w:r>
          </w:p>
        </w:tc>
        <w:tc>
          <w:tcPr>
            <w:tcW w:w="1843" w:type="dxa"/>
            <w:shd w:val="clear" w:color="auto" w:fill="FFFF99"/>
            <w:vAlign w:val="center"/>
          </w:tcPr>
          <w:p w14:paraId="5AE20837" w14:textId="77777777" w:rsidR="00DC4026" w:rsidRPr="00791423" w:rsidRDefault="00DC4026" w:rsidP="005200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>Postcode</w:t>
            </w:r>
          </w:p>
        </w:tc>
      </w:tr>
      <w:tr w:rsidR="00DC4026" w:rsidRPr="00791423" w14:paraId="2A8CF02F" w14:textId="77777777" w:rsidTr="00B3478E">
        <w:trPr>
          <w:trHeight w:val="397"/>
        </w:trPr>
        <w:tc>
          <w:tcPr>
            <w:tcW w:w="5104" w:type="dxa"/>
            <w:vAlign w:val="center"/>
          </w:tcPr>
          <w:p w14:paraId="46525074" w14:textId="519F9D9E" w:rsidR="00DC4026" w:rsidRPr="00791423" w:rsidRDefault="00A1351D" w:rsidP="005200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4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</w:rPr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14:paraId="5EE547B5" w14:textId="70A995E8" w:rsidR="00DC4026" w:rsidRPr="00791423" w:rsidRDefault="00A1351D" w:rsidP="005200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4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</w:rPr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14:paraId="1CFCD53B" w14:textId="3617B02E" w:rsidR="00DC4026" w:rsidRPr="00791423" w:rsidRDefault="00A1351D" w:rsidP="005200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4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</w:rPr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4026" w:rsidRPr="00791423" w14:paraId="66295F95" w14:textId="77777777" w:rsidTr="00F61BE2">
        <w:trPr>
          <w:trHeight w:val="397"/>
        </w:trPr>
        <w:tc>
          <w:tcPr>
            <w:tcW w:w="10349" w:type="dxa"/>
            <w:gridSpan w:val="3"/>
            <w:shd w:val="clear" w:color="auto" w:fill="FFFF99"/>
            <w:vAlign w:val="center"/>
          </w:tcPr>
          <w:p w14:paraId="7BE6F3F1" w14:textId="77777777" w:rsidR="00DC4026" w:rsidRPr="00774FB0" w:rsidRDefault="00DC4026" w:rsidP="005200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74FB0">
              <w:rPr>
                <w:rFonts w:ascii="Arial" w:hAnsi="Arial" w:cs="Arial"/>
                <w:b/>
                <w:sz w:val="20"/>
                <w:szCs w:val="20"/>
              </w:rPr>
              <w:t>Name of Residential Facility (if applicable)</w:t>
            </w:r>
          </w:p>
        </w:tc>
      </w:tr>
      <w:tr w:rsidR="00DC4026" w:rsidRPr="00791423" w14:paraId="7D87CB35" w14:textId="77777777" w:rsidTr="0086280D">
        <w:trPr>
          <w:trHeight w:val="680"/>
        </w:trPr>
        <w:tc>
          <w:tcPr>
            <w:tcW w:w="10349" w:type="dxa"/>
            <w:gridSpan w:val="3"/>
            <w:vAlign w:val="center"/>
          </w:tcPr>
          <w:p w14:paraId="5C44BADB" w14:textId="77777777" w:rsidR="00DC4026" w:rsidRDefault="00DC4026" w:rsidP="00520062">
            <w:pPr>
              <w:rPr>
                <w:rFonts w:ascii="Arial" w:hAnsi="Arial" w:cs="Arial"/>
                <w:sz w:val="20"/>
                <w:szCs w:val="20"/>
              </w:rPr>
            </w:pPr>
            <w:r w:rsidRPr="007914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</w:rPr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3C15AB2" w14:textId="77777777" w:rsidR="00DC4026" w:rsidRDefault="00DC4026" w:rsidP="0052006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BC13129" w14:textId="77777777" w:rsidR="00DC4026" w:rsidRPr="00791423" w:rsidRDefault="00DC4026" w:rsidP="005200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Room: 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</w:rPr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7A300A7" w14:textId="77777777" w:rsidR="005026FE" w:rsidRDefault="005026F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127"/>
        <w:gridCol w:w="1985"/>
        <w:gridCol w:w="992"/>
        <w:gridCol w:w="2126"/>
        <w:gridCol w:w="992"/>
        <w:gridCol w:w="2127"/>
      </w:tblGrid>
      <w:tr w:rsidR="00DC4026" w:rsidRPr="00791423" w14:paraId="5D3EFD3A" w14:textId="77777777" w:rsidTr="00F61BE2">
        <w:trPr>
          <w:trHeight w:val="397"/>
        </w:trPr>
        <w:tc>
          <w:tcPr>
            <w:tcW w:w="2127" w:type="dxa"/>
            <w:shd w:val="clear" w:color="auto" w:fill="FFFF99"/>
            <w:vAlign w:val="center"/>
          </w:tcPr>
          <w:p w14:paraId="50346A53" w14:textId="77777777" w:rsidR="00DC4026" w:rsidRPr="00791423" w:rsidRDefault="00DC4026" w:rsidP="005200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>Phone -     Home:</w:t>
            </w:r>
          </w:p>
        </w:tc>
        <w:tc>
          <w:tcPr>
            <w:tcW w:w="1985" w:type="dxa"/>
            <w:vAlign w:val="center"/>
          </w:tcPr>
          <w:p w14:paraId="05DFC4BA" w14:textId="6828EF6C" w:rsidR="00DC4026" w:rsidRPr="00791423" w:rsidRDefault="00A1351D" w:rsidP="00520062">
            <w:pPr>
              <w:rPr>
                <w:rFonts w:ascii="Arial" w:hAnsi="Arial" w:cs="Arial"/>
                <w:sz w:val="20"/>
                <w:szCs w:val="20"/>
              </w:rPr>
            </w:pPr>
            <w:r w:rsidRPr="007914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</w:rPr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748ACD7D" w14:textId="77777777" w:rsidR="00DC4026" w:rsidRPr="00791423" w:rsidRDefault="00DC4026" w:rsidP="005200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>Mobile:</w:t>
            </w:r>
          </w:p>
        </w:tc>
        <w:tc>
          <w:tcPr>
            <w:tcW w:w="2126" w:type="dxa"/>
            <w:vAlign w:val="center"/>
          </w:tcPr>
          <w:p w14:paraId="0BFA1DEA" w14:textId="18A52AC3" w:rsidR="00DC4026" w:rsidRPr="00791423" w:rsidRDefault="00A1351D" w:rsidP="005200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4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</w:rPr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155A43E5" w14:textId="77777777" w:rsidR="00DC4026" w:rsidRPr="00791423" w:rsidRDefault="00DC4026" w:rsidP="005200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>Work:</w:t>
            </w:r>
          </w:p>
        </w:tc>
        <w:tc>
          <w:tcPr>
            <w:tcW w:w="2127" w:type="dxa"/>
            <w:vAlign w:val="center"/>
          </w:tcPr>
          <w:p w14:paraId="42EB7046" w14:textId="7D678CC0" w:rsidR="00DC4026" w:rsidRPr="00791423" w:rsidRDefault="00A1351D" w:rsidP="005200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914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</w:rPr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214EC5B4" w14:textId="77777777" w:rsidR="00612274" w:rsidRDefault="00612274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2269"/>
        <w:gridCol w:w="2551"/>
        <w:gridCol w:w="2410"/>
        <w:gridCol w:w="3119"/>
      </w:tblGrid>
      <w:tr w:rsidR="00DC4026" w:rsidRPr="00791423" w14:paraId="58A58D5E" w14:textId="77777777" w:rsidTr="00F61BE2">
        <w:trPr>
          <w:trHeight w:val="397"/>
        </w:trPr>
        <w:tc>
          <w:tcPr>
            <w:tcW w:w="2269" w:type="dxa"/>
            <w:shd w:val="clear" w:color="auto" w:fill="FFFF99"/>
            <w:vAlign w:val="center"/>
          </w:tcPr>
          <w:p w14:paraId="66034CC6" w14:textId="77777777" w:rsidR="00DC4026" w:rsidRPr="00791423" w:rsidRDefault="00DC4026" w:rsidP="005200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Country of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>irth:</w:t>
            </w:r>
          </w:p>
        </w:tc>
        <w:tc>
          <w:tcPr>
            <w:tcW w:w="2551" w:type="dxa"/>
            <w:vAlign w:val="center"/>
          </w:tcPr>
          <w:p w14:paraId="27A54596" w14:textId="77777777" w:rsidR="00DC4026" w:rsidRPr="00791423" w:rsidRDefault="00DC4026" w:rsidP="005200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4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</w:rPr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410" w:type="dxa"/>
            <w:shd w:val="clear" w:color="auto" w:fill="FFFF99"/>
            <w:vAlign w:val="center"/>
          </w:tcPr>
          <w:p w14:paraId="0A6B566D" w14:textId="77777777" w:rsidR="00DC4026" w:rsidRPr="00791423" w:rsidRDefault="00DC4026" w:rsidP="005200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sz w:val="20"/>
                <w:szCs w:val="20"/>
              </w:rPr>
              <w:t xml:space="preserve">Cultural </w:t>
            </w: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Pr="00791423">
              <w:rPr>
                <w:rFonts w:ascii="Arial" w:hAnsi="Arial" w:cs="Arial"/>
                <w:b/>
                <w:sz w:val="20"/>
                <w:szCs w:val="20"/>
              </w:rPr>
              <w:t>ackground:</w:t>
            </w:r>
          </w:p>
        </w:tc>
        <w:tc>
          <w:tcPr>
            <w:tcW w:w="3119" w:type="dxa"/>
            <w:vAlign w:val="center"/>
          </w:tcPr>
          <w:p w14:paraId="52DF3949" w14:textId="77777777" w:rsidR="00DC4026" w:rsidRPr="00791423" w:rsidRDefault="00DC4026" w:rsidP="00520062">
            <w:pPr>
              <w:rPr>
                <w:rFonts w:ascii="Arial" w:hAnsi="Arial" w:cs="Arial"/>
                <w:sz w:val="20"/>
                <w:szCs w:val="20"/>
              </w:rPr>
            </w:pPr>
            <w:r w:rsidRPr="007914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</w:rPr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7DDFD1A9" w14:textId="77777777" w:rsidR="00612274" w:rsidRDefault="00612274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49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2269"/>
        <w:gridCol w:w="2551"/>
        <w:gridCol w:w="2005"/>
        <w:gridCol w:w="3524"/>
      </w:tblGrid>
      <w:tr w:rsidR="00DC4026" w:rsidRPr="00791423" w14:paraId="7390A4C6" w14:textId="77777777" w:rsidTr="00F61BE2">
        <w:trPr>
          <w:trHeight w:val="397"/>
        </w:trPr>
        <w:tc>
          <w:tcPr>
            <w:tcW w:w="2269" w:type="dxa"/>
            <w:shd w:val="clear" w:color="auto" w:fill="FFFF99"/>
            <w:vAlign w:val="center"/>
          </w:tcPr>
          <w:p w14:paraId="0E7B2E51" w14:textId="77777777" w:rsidR="00DC4026" w:rsidRPr="00791423" w:rsidRDefault="00DC4026" w:rsidP="005200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Needs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</w:t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>nterpreter:</w:t>
            </w:r>
            <w:r w:rsidRPr="00791423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551" w:type="dxa"/>
            <w:vAlign w:val="center"/>
          </w:tcPr>
          <w:p w14:paraId="26AC9EE3" w14:textId="77777777" w:rsidR="00DC4026" w:rsidRPr="00791423" w:rsidRDefault="00DC4026" w:rsidP="005200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  <w:lang w:val="en-AU" w:eastAsia="en-AU"/>
              </w:rPr>
              <w:t xml:space="preserve">    Yes         </w:t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  <w:lang w:val="en-AU" w:eastAsia="en-AU"/>
              </w:rPr>
              <w:t xml:space="preserve">     No</w:t>
            </w:r>
          </w:p>
        </w:tc>
        <w:tc>
          <w:tcPr>
            <w:tcW w:w="2005" w:type="dxa"/>
            <w:shd w:val="clear" w:color="auto" w:fill="FFFF99"/>
            <w:vAlign w:val="center"/>
          </w:tcPr>
          <w:p w14:paraId="47582C8D" w14:textId="77777777" w:rsidR="00DC4026" w:rsidRPr="00791423" w:rsidRDefault="00DC4026" w:rsidP="005200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>Language:</w:t>
            </w:r>
          </w:p>
        </w:tc>
        <w:tc>
          <w:tcPr>
            <w:tcW w:w="3524" w:type="dxa"/>
            <w:vAlign w:val="center"/>
          </w:tcPr>
          <w:p w14:paraId="1CB1FF02" w14:textId="77777777" w:rsidR="00DC4026" w:rsidRPr="00791423" w:rsidRDefault="00DC4026" w:rsidP="00520062">
            <w:pPr>
              <w:rPr>
                <w:rFonts w:ascii="Arial" w:hAnsi="Arial" w:cs="Arial"/>
                <w:sz w:val="20"/>
                <w:szCs w:val="20"/>
              </w:rPr>
            </w:pPr>
            <w:r w:rsidRPr="007914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</w:rPr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4026" w:rsidRPr="00791423" w14:paraId="50A27FBE" w14:textId="77777777" w:rsidTr="00F61BE2">
        <w:trPr>
          <w:trHeight w:val="397"/>
        </w:trPr>
        <w:tc>
          <w:tcPr>
            <w:tcW w:w="2269" w:type="dxa"/>
            <w:shd w:val="clear" w:color="auto" w:fill="FFFF99"/>
            <w:vAlign w:val="center"/>
          </w:tcPr>
          <w:p w14:paraId="0F0E30DA" w14:textId="77777777" w:rsidR="00DC4026" w:rsidRPr="00791423" w:rsidRDefault="00DC4026" w:rsidP="005200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Indigenous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</w:t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>tatus:</w:t>
            </w:r>
          </w:p>
        </w:tc>
        <w:tc>
          <w:tcPr>
            <w:tcW w:w="8080" w:type="dxa"/>
            <w:gridSpan w:val="3"/>
            <w:vAlign w:val="center"/>
          </w:tcPr>
          <w:p w14:paraId="2E74C47B" w14:textId="5441AC17" w:rsidR="00DC4026" w:rsidRPr="00791423" w:rsidRDefault="00A1351D" w:rsidP="00520062">
            <w:pPr>
              <w:rPr>
                <w:rFonts w:ascii="Arial" w:hAnsi="Arial" w:cs="Arial"/>
                <w:vanish/>
                <w:sz w:val="20"/>
                <w:szCs w:val="20"/>
              </w:rPr>
            </w:pPr>
            <w:r w:rsidRPr="007914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</w:rPr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C4026" w:rsidRPr="00791423">
              <w:rPr>
                <w:rFonts w:ascii="Arial" w:hAnsi="Arial" w:cs="Arial"/>
                <w:sz w:val="20"/>
                <w:szCs w:val="20"/>
              </w:rPr>
              <w:t xml:space="preserve">:  </w:t>
            </w:r>
            <w:r w:rsidR="00DC4026" w:rsidRPr="0079142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DC4026" w:rsidRPr="00791423">
              <w:rPr>
                <w:rFonts w:ascii="Arial" w:hAnsi="Arial" w:cs="Arial"/>
                <w:sz w:val="20"/>
                <w:szCs w:val="20"/>
              </w:rPr>
              <w:instrText xml:space="preserve"> IF </w:instrText>
            </w:r>
            <w:r w:rsidR="00DC4026" w:rsidRPr="0079142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DC4026" w:rsidRPr="00791423">
              <w:rPr>
                <w:rFonts w:ascii="Arial" w:hAnsi="Arial" w:cs="Arial"/>
                <w:sz w:val="20"/>
                <w:szCs w:val="20"/>
              </w:rPr>
              <w:instrText xml:space="preserve"> REF Indigenous  \* MERGEFORMAT </w:instrText>
            </w:r>
            <w:r w:rsidR="00DC4026"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7B29">
              <w:rPr>
                <w:rFonts w:ascii="Arial" w:hAnsi="Arial" w:cs="Arial"/>
                <w:b/>
                <w:bCs/>
                <w:sz w:val="20"/>
                <w:szCs w:val="20"/>
              </w:rPr>
              <w:instrText>Error! Reference source not found.</w:instrText>
            </w:r>
            <w:r w:rsidR="00DC4026"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C4026" w:rsidRPr="00791423">
              <w:rPr>
                <w:rFonts w:ascii="Arial" w:hAnsi="Arial" w:cs="Arial"/>
                <w:sz w:val="20"/>
                <w:szCs w:val="20"/>
              </w:rPr>
              <w:instrText xml:space="preserve"> = “0” “neither Aboriginal or Torres Strait Islander origin” </w:instrText>
            </w:r>
            <w:r w:rsidR="00DC4026"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C4026" w:rsidRPr="0079142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DC4026" w:rsidRPr="00791423">
              <w:rPr>
                <w:rFonts w:ascii="Arial" w:hAnsi="Arial" w:cs="Arial"/>
                <w:sz w:val="20"/>
                <w:szCs w:val="20"/>
              </w:rPr>
              <w:instrText xml:space="preserve"> IF </w:instrText>
            </w:r>
            <w:r w:rsidR="00DC4026" w:rsidRPr="0079142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DC4026" w:rsidRPr="00791423">
              <w:rPr>
                <w:rFonts w:ascii="Arial" w:hAnsi="Arial" w:cs="Arial"/>
                <w:sz w:val="20"/>
                <w:szCs w:val="20"/>
              </w:rPr>
              <w:instrText xml:space="preserve"> REF Indigenous  \* MERGEFORMAT </w:instrText>
            </w:r>
            <w:r w:rsidR="00DC4026"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7B29">
              <w:rPr>
                <w:rFonts w:ascii="Arial" w:hAnsi="Arial" w:cs="Arial"/>
                <w:b/>
                <w:bCs/>
                <w:sz w:val="20"/>
                <w:szCs w:val="20"/>
              </w:rPr>
              <w:instrText>Error! Reference source not found.</w:instrText>
            </w:r>
            <w:r w:rsidR="00DC4026"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C4026" w:rsidRPr="00791423">
              <w:rPr>
                <w:rFonts w:ascii="Arial" w:hAnsi="Arial" w:cs="Arial"/>
                <w:sz w:val="20"/>
                <w:szCs w:val="20"/>
              </w:rPr>
              <w:instrText xml:space="preserve"> = “1” “</w:instrText>
            </w:r>
            <w:r w:rsidR="00DC4026" w:rsidRPr="00791423">
              <w:rPr>
                <w:rFonts w:ascii="Arial" w:hAnsi="Arial" w:cs="Arial"/>
                <w:bCs/>
                <w:vanish/>
                <w:sz w:val="20"/>
                <w:szCs w:val="20"/>
              </w:rPr>
              <w:instrText>Aboriginal but not Torres Strait Islander origin Aboriginal but not Torres Strait Islander origin</w:instrText>
            </w:r>
            <w:r w:rsidR="00DC4026" w:rsidRPr="00791423">
              <w:rPr>
                <w:rFonts w:ascii="Arial" w:hAnsi="Arial" w:cs="Arial"/>
                <w:bCs/>
                <w:sz w:val="20"/>
                <w:szCs w:val="20"/>
              </w:rPr>
              <w:instrText>Aboriginal but not Torres Strait Islander origin”</w:instrText>
            </w:r>
            <w:r w:rsidR="00DC4026" w:rsidRPr="00791423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DC4026"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C4026" w:rsidRPr="0079142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DC4026" w:rsidRPr="00791423">
              <w:rPr>
                <w:rFonts w:ascii="Arial" w:hAnsi="Arial" w:cs="Arial"/>
                <w:sz w:val="20"/>
                <w:szCs w:val="20"/>
              </w:rPr>
              <w:instrText xml:space="preserve"> IF </w:instrText>
            </w:r>
            <w:r w:rsidR="00DC4026" w:rsidRPr="0079142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DC4026" w:rsidRPr="00791423">
              <w:rPr>
                <w:rFonts w:ascii="Arial" w:hAnsi="Arial" w:cs="Arial"/>
                <w:sz w:val="20"/>
                <w:szCs w:val="20"/>
              </w:rPr>
              <w:instrText xml:space="preserve"> REF </w:instrText>
            </w:r>
            <w:r w:rsidR="00DC4026" w:rsidRPr="00791423">
              <w:rPr>
                <w:rFonts w:ascii="Arial" w:hAnsi="Arial" w:cs="Arial"/>
                <w:bCs/>
                <w:vanish/>
                <w:sz w:val="20"/>
                <w:szCs w:val="20"/>
              </w:rPr>
              <w:instrText>Aboriginal but not Torres Strait Islander origin</w:instrText>
            </w:r>
            <w:r w:rsidR="00DC4026" w:rsidRPr="00791423">
              <w:rPr>
                <w:rFonts w:ascii="Arial" w:hAnsi="Arial" w:cs="Arial"/>
                <w:bCs/>
                <w:sz w:val="20"/>
                <w:szCs w:val="20"/>
              </w:rPr>
              <w:instrText>Indigenous</w:instrText>
            </w:r>
            <w:r w:rsidR="00DC4026" w:rsidRPr="00791423">
              <w:rPr>
                <w:rFonts w:ascii="Arial" w:hAnsi="Arial" w:cs="Arial"/>
                <w:sz w:val="20"/>
                <w:szCs w:val="20"/>
              </w:rPr>
              <w:instrText xml:space="preserve">  \* MERGEFORMAT </w:instrText>
            </w:r>
            <w:r w:rsidR="00DC4026"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7B29">
              <w:rPr>
                <w:rFonts w:ascii="Arial" w:hAnsi="Arial" w:cs="Arial"/>
                <w:b/>
                <w:bCs/>
                <w:sz w:val="20"/>
                <w:szCs w:val="20"/>
              </w:rPr>
              <w:instrText>Error! Reference source not found.</w:instrText>
            </w:r>
            <w:r w:rsidR="00DC4026"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C4026" w:rsidRPr="00791423">
              <w:rPr>
                <w:rFonts w:ascii="Arial" w:hAnsi="Arial" w:cs="Arial"/>
                <w:bCs/>
                <w:sz w:val="20"/>
                <w:szCs w:val="20"/>
              </w:rPr>
              <w:instrText xml:space="preserve"> = “2” “Torres Strait Islander but not Aboriginal origin”</w:instrText>
            </w:r>
            <w:r w:rsidR="00DC4026" w:rsidRPr="00791423">
              <w:rPr>
                <w:rFonts w:ascii="Arial" w:hAnsi="Arial" w:cs="Arial"/>
                <w:sz w:val="20"/>
                <w:szCs w:val="20"/>
              </w:rPr>
              <w:instrText xml:space="preserve"> </w:instrText>
            </w:r>
            <w:r w:rsidR="00DC4026"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C4026" w:rsidRPr="0079142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DC4026" w:rsidRPr="00791423">
              <w:rPr>
                <w:rFonts w:ascii="Arial" w:hAnsi="Arial" w:cs="Arial"/>
                <w:sz w:val="20"/>
                <w:szCs w:val="20"/>
              </w:rPr>
              <w:instrText xml:space="preserve"> IF </w:instrText>
            </w:r>
            <w:r w:rsidR="00DC4026" w:rsidRPr="00791423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="00DC4026" w:rsidRPr="00791423">
              <w:rPr>
                <w:rFonts w:ascii="Arial" w:hAnsi="Arial" w:cs="Arial"/>
                <w:sz w:val="20"/>
                <w:szCs w:val="20"/>
              </w:rPr>
              <w:instrText xml:space="preserve"> REF Indigenous  \* MERGEFORMAT </w:instrText>
            </w:r>
            <w:r w:rsidR="00DC4026"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867B29">
              <w:rPr>
                <w:rFonts w:ascii="Arial" w:hAnsi="Arial" w:cs="Arial"/>
                <w:b/>
                <w:bCs/>
                <w:sz w:val="20"/>
                <w:szCs w:val="20"/>
              </w:rPr>
              <w:instrText>Error! Reference source not found.</w:instrText>
            </w:r>
            <w:r w:rsidR="00DC4026"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C4026" w:rsidRPr="00791423">
              <w:rPr>
                <w:rFonts w:ascii="Arial" w:hAnsi="Arial" w:cs="Arial"/>
                <w:sz w:val="20"/>
                <w:szCs w:val="20"/>
              </w:rPr>
              <w:instrText xml:space="preserve"> = “3” “both Aboriginal and Torres Strait Islander” </w:instrText>
            </w:r>
            <w:r w:rsidR="00DC4026"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DC4026" w:rsidRPr="0079142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DC4026" w:rsidRPr="00791423" w14:paraId="52E5D2EF" w14:textId="77777777" w:rsidTr="00F61BE2">
        <w:trPr>
          <w:trHeight w:val="397"/>
        </w:trPr>
        <w:tc>
          <w:tcPr>
            <w:tcW w:w="2269" w:type="dxa"/>
            <w:shd w:val="clear" w:color="auto" w:fill="FFFF99"/>
            <w:vAlign w:val="center"/>
          </w:tcPr>
          <w:p w14:paraId="050B8CCB" w14:textId="77777777" w:rsidR="00DC4026" w:rsidRPr="00791423" w:rsidRDefault="00DC4026" w:rsidP="005200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Priority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>ccess:</w:t>
            </w:r>
          </w:p>
        </w:tc>
        <w:tc>
          <w:tcPr>
            <w:tcW w:w="8080" w:type="dxa"/>
            <w:gridSpan w:val="3"/>
            <w:vAlign w:val="center"/>
          </w:tcPr>
          <w:p w14:paraId="27250963" w14:textId="77777777" w:rsidR="00DC4026" w:rsidRPr="00791423" w:rsidRDefault="00DC4026" w:rsidP="00520062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79142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Select Priority"/>
                    <w:listEntry w:val="Eligible Child or young person"/>
                    <w:listEntry w:val="Child or young person in residential care"/>
                    <w:listEntry w:val="Youth justice client in custodial care"/>
                    <w:listEntry w:val="Indigenous person"/>
                    <w:listEntry w:val="Asylum seeker"/>
                    <w:listEntry w:val="Refugee"/>
                    <w:listEntry w:val="Mental health client"/>
                    <w:listEntry w:val="Intellectual disability client"/>
                    <w:listEntry w:val="Homeless person"/>
                    <w:listEntry w:val="Eligible pregnant woman"/>
                    <w:listEntry w:val="No priority"/>
                  </w:ddList>
                </w:ffData>
              </w:fldChar>
            </w:r>
            <w:r w:rsidRPr="00791423">
              <w:rPr>
                <w:rFonts w:ascii="Arial" w:hAnsi="Arial" w:cs="Arial"/>
                <w:bCs/>
                <w:sz w:val="20"/>
                <w:szCs w:val="20"/>
              </w:rPr>
              <w:instrText xml:space="preserve"> FORMDROPDOWN </w:instrText>
            </w:r>
            <w:r w:rsidR="009F5AF6">
              <w:rPr>
                <w:rFonts w:ascii="Arial" w:hAnsi="Arial" w:cs="Arial"/>
                <w:bCs/>
                <w:sz w:val="20"/>
                <w:szCs w:val="20"/>
              </w:rPr>
            </w:r>
            <w:r w:rsidR="009F5AF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tc>
      </w:tr>
    </w:tbl>
    <w:p w14:paraId="297CE20A" w14:textId="77777777" w:rsidR="00612274" w:rsidRDefault="00612274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348" w:type="dxa"/>
        <w:tblInd w:w="-147" w:type="dxa"/>
        <w:tblLook w:val="01E0" w:firstRow="1" w:lastRow="1" w:firstColumn="1" w:lastColumn="1" w:noHBand="0" w:noVBand="0"/>
      </w:tblPr>
      <w:tblGrid>
        <w:gridCol w:w="2552"/>
        <w:gridCol w:w="4224"/>
        <w:gridCol w:w="29"/>
        <w:gridCol w:w="1388"/>
        <w:gridCol w:w="29"/>
        <w:gridCol w:w="2126"/>
      </w:tblGrid>
      <w:tr w:rsidR="00DC4026" w:rsidRPr="00791423" w14:paraId="597CBE01" w14:textId="77777777" w:rsidTr="00AE557D">
        <w:trPr>
          <w:trHeight w:val="397"/>
        </w:trPr>
        <w:tc>
          <w:tcPr>
            <w:tcW w:w="2552" w:type="dxa"/>
            <w:shd w:val="clear" w:color="auto" w:fill="FFFF99"/>
            <w:vAlign w:val="center"/>
          </w:tcPr>
          <w:p w14:paraId="36F857F9" w14:textId="77777777" w:rsidR="00DC4026" w:rsidRPr="00791423" w:rsidRDefault="00DC4026" w:rsidP="005200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Concession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ard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t</w:t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>ype:</w:t>
            </w:r>
          </w:p>
        </w:tc>
        <w:tc>
          <w:tcPr>
            <w:tcW w:w="7796" w:type="dxa"/>
            <w:gridSpan w:val="5"/>
            <w:vAlign w:val="center"/>
          </w:tcPr>
          <w:p w14:paraId="7053CA17" w14:textId="77777777" w:rsidR="00DC4026" w:rsidRPr="00791423" w:rsidRDefault="00DC4026" w:rsidP="00520062">
            <w:pPr>
              <w:rPr>
                <w:rFonts w:ascii="Arial" w:hAnsi="Arial" w:cs="Arial"/>
                <w:sz w:val="20"/>
                <w:szCs w:val="20"/>
                <w:lang w:val="en-AU" w:eastAsia="en-AU"/>
              </w:rPr>
            </w:pPr>
            <w:r>
              <w:rPr>
                <w:rFonts w:ascii="Arial" w:hAnsi="Arial" w:cs="Arial"/>
                <w:sz w:val="20"/>
                <w:szCs w:val="20"/>
                <w:lang w:val="en-AU" w:eastAsia="en-AU"/>
              </w:rPr>
              <w:fldChar w:fldCharType="begin">
                <w:ffData>
                  <w:name w:val="CardType"/>
                  <w:enabled/>
                  <w:calcOnExit/>
                  <w:ddList>
                    <w:listEntry w:val="Select card type"/>
                    <w:listEntry w:val="Pensioner Concession Card"/>
                    <w:listEntry w:val="Health Care Card"/>
                    <w:listEntry w:val="DVA Gold Card (Domiciliary only)"/>
                    <w:listEntry w:val="DVA White Card (Domiciliary only) "/>
                    <w:listEntry w:val="Non card holder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  <w:lang w:val="en-AU" w:eastAsia="en-AU"/>
              </w:rPr>
              <w:instrText xml:space="preserve"> FORMDROPDOWN </w:instrText>
            </w:r>
            <w:r w:rsidR="009F5AF6">
              <w:rPr>
                <w:rFonts w:ascii="Arial" w:hAnsi="Arial" w:cs="Arial"/>
                <w:sz w:val="20"/>
                <w:szCs w:val="20"/>
                <w:lang w:val="en-AU" w:eastAsia="en-AU"/>
              </w:rPr>
            </w:r>
            <w:r w:rsidR="009F5AF6">
              <w:rPr>
                <w:rFonts w:ascii="Arial" w:hAnsi="Arial" w:cs="Arial"/>
                <w:sz w:val="20"/>
                <w:szCs w:val="20"/>
                <w:lang w:val="en-AU" w:eastAsia="en-AU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  <w:lang w:val="en-AU" w:eastAsia="en-AU"/>
              </w:rPr>
              <w:fldChar w:fldCharType="end"/>
            </w:r>
          </w:p>
        </w:tc>
      </w:tr>
      <w:tr w:rsidR="00DC4026" w:rsidRPr="00791423" w14:paraId="173FA53D" w14:textId="77777777" w:rsidTr="00AE557D">
        <w:trPr>
          <w:trHeight w:val="397"/>
        </w:trPr>
        <w:tc>
          <w:tcPr>
            <w:tcW w:w="2552" w:type="dxa"/>
            <w:shd w:val="clear" w:color="auto" w:fill="FFFF99"/>
            <w:vAlign w:val="center"/>
          </w:tcPr>
          <w:p w14:paraId="21920AB3" w14:textId="77777777" w:rsidR="00DC4026" w:rsidRPr="00791423" w:rsidRDefault="00DC4026" w:rsidP="005200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>Concession Card No:</w:t>
            </w:r>
          </w:p>
        </w:tc>
        <w:tc>
          <w:tcPr>
            <w:tcW w:w="4224" w:type="dxa"/>
            <w:vAlign w:val="center"/>
          </w:tcPr>
          <w:p w14:paraId="7AB142CD" w14:textId="58E0AC56" w:rsidR="00DC4026" w:rsidRPr="00791423" w:rsidRDefault="00A1351D" w:rsidP="00520062">
            <w:pPr>
              <w:rPr>
                <w:rFonts w:ascii="Arial" w:hAnsi="Arial" w:cs="Arial"/>
                <w:sz w:val="20"/>
                <w:szCs w:val="20"/>
              </w:rPr>
            </w:pPr>
            <w:r w:rsidRPr="007914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</w:rPr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FFFF99"/>
            <w:vAlign w:val="center"/>
          </w:tcPr>
          <w:p w14:paraId="7D5CA123" w14:textId="77777777" w:rsidR="00DC4026" w:rsidRPr="00791423" w:rsidRDefault="00DC4026" w:rsidP="005200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Expiry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d</w:t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>ate:</w:t>
            </w:r>
          </w:p>
        </w:tc>
        <w:tc>
          <w:tcPr>
            <w:tcW w:w="2155" w:type="dxa"/>
            <w:gridSpan w:val="2"/>
            <w:vAlign w:val="center"/>
          </w:tcPr>
          <w:p w14:paraId="659EC6DB" w14:textId="77777777" w:rsidR="00DC4026" w:rsidRPr="00791423" w:rsidRDefault="00DC4026" w:rsidP="00520062">
            <w:pPr>
              <w:rPr>
                <w:rFonts w:ascii="Arial" w:hAnsi="Arial" w:cs="Arial"/>
                <w:sz w:val="20"/>
                <w:szCs w:val="20"/>
              </w:rPr>
            </w:pPr>
            <w:r w:rsidRPr="00791423">
              <w:rPr>
                <w:rFonts w:ascii="Arial" w:hAnsi="Arial" w:cs="Arial"/>
                <w:sz w:val="20"/>
                <w:szCs w:val="20"/>
                <w:lang w:val="en-AU"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  <w:lang w:val="en-AU" w:eastAsia="en-AU"/>
              </w:rPr>
            </w:r>
            <w:r w:rsidRPr="00791423">
              <w:rPr>
                <w:rFonts w:ascii="Arial" w:hAnsi="Arial" w:cs="Arial"/>
                <w:sz w:val="20"/>
                <w:szCs w:val="20"/>
                <w:lang w:val="en-AU" w:eastAsia="en-AU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  <w:lang w:val="en-AU" w:eastAsia="en-AU"/>
              </w:rPr>
              <w:fldChar w:fldCharType="end"/>
            </w:r>
          </w:p>
        </w:tc>
      </w:tr>
      <w:tr w:rsidR="003F3E71" w:rsidRPr="00C26A90" w14:paraId="74C7C234" w14:textId="77777777" w:rsidTr="00AE557D">
        <w:trPr>
          <w:trHeight w:val="397"/>
        </w:trPr>
        <w:tc>
          <w:tcPr>
            <w:tcW w:w="2552" w:type="dxa"/>
            <w:shd w:val="clear" w:color="auto" w:fill="FFFF99"/>
            <w:vAlign w:val="center"/>
          </w:tcPr>
          <w:p w14:paraId="37236CB7" w14:textId="77777777" w:rsidR="003F3E71" w:rsidRPr="00C26A90" w:rsidRDefault="003F3E71" w:rsidP="00E424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A90">
              <w:rPr>
                <w:rFonts w:ascii="Arial" w:hAnsi="Arial" w:cs="Arial"/>
                <w:b/>
                <w:bCs/>
                <w:sz w:val="20"/>
                <w:szCs w:val="20"/>
              </w:rPr>
              <w:t>Medicare Card:</w:t>
            </w:r>
          </w:p>
        </w:tc>
        <w:tc>
          <w:tcPr>
            <w:tcW w:w="7796" w:type="dxa"/>
            <w:gridSpan w:val="5"/>
            <w:vAlign w:val="center"/>
          </w:tcPr>
          <w:p w14:paraId="650E6864" w14:textId="2D8FB509" w:rsidR="003F3E71" w:rsidRPr="00C26A90" w:rsidRDefault="003F3E71" w:rsidP="00E42474">
            <w:pPr>
              <w:rPr>
                <w:rFonts w:ascii="Arial" w:hAnsi="Arial" w:cs="Arial"/>
                <w:sz w:val="20"/>
                <w:szCs w:val="20"/>
                <w:lang w:val="en-AU" w:eastAsia="en-AU"/>
              </w:rPr>
            </w:pPr>
            <w:r w:rsidRPr="00C26A90">
              <w:rPr>
                <w:rFonts w:ascii="Arial" w:hAnsi="Arial" w:cs="Arial"/>
                <w:sz w:val="20"/>
                <w:szCs w:val="20"/>
                <w:lang w:val="en-AU" w:eastAsia="en-AU"/>
              </w:rPr>
              <w:fldChar w:fldCharType="begin">
                <w:ffData>
                  <w:name w:val="CardType"/>
                  <w:enabled/>
                  <w:calcOnExit/>
                  <w:ddList>
                    <w:listEntry w:val="Select card type"/>
                    <w:listEntry w:val="Pensioner Concession Card"/>
                    <w:listEntry w:val="Health Care Card"/>
                    <w:listEntry w:val="DVA Gold Card (Domiciliary only)"/>
                    <w:listEntry w:val="DVA White Card (Domiciliary only) "/>
                    <w:listEntry w:val="Non card holder"/>
                  </w:ddList>
                </w:ffData>
              </w:fldChar>
            </w:r>
            <w:r w:rsidRPr="00C26A90">
              <w:rPr>
                <w:rFonts w:ascii="Arial" w:hAnsi="Arial" w:cs="Arial"/>
                <w:sz w:val="20"/>
                <w:szCs w:val="20"/>
                <w:lang w:val="en-AU" w:eastAsia="en-AU"/>
              </w:rPr>
              <w:instrText xml:space="preserve"> FORMDROPDOWN </w:instrText>
            </w:r>
            <w:r w:rsidR="009F5AF6">
              <w:rPr>
                <w:rFonts w:ascii="Arial" w:hAnsi="Arial" w:cs="Arial"/>
                <w:sz w:val="20"/>
                <w:szCs w:val="20"/>
                <w:lang w:val="en-AU" w:eastAsia="en-AU"/>
              </w:rPr>
            </w:r>
            <w:r w:rsidR="009F5AF6">
              <w:rPr>
                <w:rFonts w:ascii="Arial" w:hAnsi="Arial" w:cs="Arial"/>
                <w:sz w:val="20"/>
                <w:szCs w:val="20"/>
                <w:lang w:val="en-AU" w:eastAsia="en-AU"/>
              </w:rPr>
              <w:fldChar w:fldCharType="separate"/>
            </w:r>
            <w:r w:rsidRPr="00C26A90">
              <w:rPr>
                <w:rFonts w:ascii="Arial" w:hAnsi="Arial" w:cs="Arial"/>
                <w:sz w:val="20"/>
                <w:szCs w:val="20"/>
                <w:lang w:val="en-AU" w:eastAsia="en-AU"/>
              </w:rPr>
              <w:fldChar w:fldCharType="end"/>
            </w:r>
            <w:r w:rsidRPr="00C26A90">
              <w:rPr>
                <w:rFonts w:ascii="Arial" w:hAnsi="Arial" w:cs="Arial"/>
                <w:sz w:val="20"/>
                <w:szCs w:val="20"/>
                <w:lang w:val="en-AU" w:eastAsia="en-AU"/>
              </w:rPr>
              <w:t xml:space="preserve">  Patient no.</w:t>
            </w:r>
            <w:r w:rsidR="00FC2A43" w:rsidRPr="00EB753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2A43" w:rsidRPr="00EB7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C2A43" w:rsidRPr="00EB75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="00FC2A43" w:rsidRPr="00EB7536">
              <w:rPr>
                <w:rFonts w:ascii="Arial" w:hAnsi="Arial" w:cs="Arial"/>
                <w:sz w:val="20"/>
                <w:szCs w:val="20"/>
              </w:rPr>
            </w:r>
            <w:r w:rsidR="00FC2A43" w:rsidRPr="00EB75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FC2A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2A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2A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2A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2A4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00FC2A43" w:rsidRPr="00EB75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3F3E71" w:rsidRPr="00791423" w14:paraId="0A00BCC2" w14:textId="77777777" w:rsidTr="00AE557D">
        <w:trPr>
          <w:trHeight w:val="397"/>
        </w:trPr>
        <w:tc>
          <w:tcPr>
            <w:tcW w:w="2552" w:type="dxa"/>
            <w:shd w:val="clear" w:color="auto" w:fill="FFFF99"/>
            <w:vAlign w:val="center"/>
          </w:tcPr>
          <w:p w14:paraId="2E724B17" w14:textId="77777777" w:rsidR="003F3E71" w:rsidRPr="00C26A90" w:rsidRDefault="003F3E71" w:rsidP="00E424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A90">
              <w:rPr>
                <w:rFonts w:ascii="Arial" w:hAnsi="Arial" w:cs="Arial"/>
                <w:b/>
                <w:bCs/>
                <w:sz w:val="20"/>
                <w:szCs w:val="20"/>
              </w:rPr>
              <w:t>Medicare Card No:</w:t>
            </w:r>
          </w:p>
        </w:tc>
        <w:tc>
          <w:tcPr>
            <w:tcW w:w="4253" w:type="dxa"/>
            <w:gridSpan w:val="2"/>
            <w:vAlign w:val="center"/>
          </w:tcPr>
          <w:p w14:paraId="71B7711E" w14:textId="67124721" w:rsidR="003F3E71" w:rsidRPr="00C26A90" w:rsidRDefault="00082B61" w:rsidP="00E42474">
            <w:pPr>
              <w:rPr>
                <w:rFonts w:ascii="Arial" w:hAnsi="Arial" w:cs="Arial"/>
                <w:sz w:val="20"/>
                <w:szCs w:val="20"/>
              </w:rPr>
            </w:pPr>
            <w:r w:rsidRPr="007914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</w:rPr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2"/>
            <w:shd w:val="clear" w:color="auto" w:fill="FFFF99"/>
            <w:vAlign w:val="center"/>
          </w:tcPr>
          <w:p w14:paraId="257B7BD8" w14:textId="77777777" w:rsidR="003F3E71" w:rsidRPr="00C26A90" w:rsidRDefault="003F3E71" w:rsidP="00E424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26A90">
              <w:rPr>
                <w:rFonts w:ascii="Arial" w:hAnsi="Arial" w:cs="Arial"/>
                <w:b/>
                <w:bCs/>
                <w:sz w:val="20"/>
                <w:szCs w:val="20"/>
              </w:rPr>
              <w:t>Expiry date:</w:t>
            </w:r>
          </w:p>
        </w:tc>
        <w:tc>
          <w:tcPr>
            <w:tcW w:w="2126" w:type="dxa"/>
            <w:vAlign w:val="center"/>
          </w:tcPr>
          <w:p w14:paraId="0D4ACF56" w14:textId="77777777" w:rsidR="003F3E71" w:rsidRPr="00C26A90" w:rsidRDefault="003F3E71" w:rsidP="00E42474">
            <w:pPr>
              <w:rPr>
                <w:rFonts w:ascii="Arial" w:hAnsi="Arial" w:cs="Arial"/>
                <w:sz w:val="20"/>
                <w:szCs w:val="20"/>
              </w:rPr>
            </w:pPr>
            <w:r w:rsidRPr="00C26A90">
              <w:rPr>
                <w:rFonts w:ascii="Arial" w:hAnsi="Arial" w:cs="Arial"/>
                <w:sz w:val="20"/>
                <w:szCs w:val="20"/>
                <w:lang w:val="en-AU"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C26A90">
              <w:rPr>
                <w:rFonts w:ascii="Arial" w:hAnsi="Arial" w:cs="Arial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C26A90">
              <w:rPr>
                <w:rFonts w:ascii="Arial" w:hAnsi="Arial" w:cs="Arial"/>
                <w:sz w:val="20"/>
                <w:szCs w:val="20"/>
                <w:lang w:val="en-AU" w:eastAsia="en-AU"/>
              </w:rPr>
            </w:r>
            <w:r w:rsidRPr="00C26A90">
              <w:rPr>
                <w:rFonts w:ascii="Arial" w:hAnsi="Arial" w:cs="Arial"/>
                <w:sz w:val="20"/>
                <w:szCs w:val="20"/>
                <w:lang w:val="en-AU" w:eastAsia="en-AU"/>
              </w:rPr>
              <w:fldChar w:fldCharType="separate"/>
            </w:r>
            <w:r w:rsidRPr="00C26A90"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w:t> </w:t>
            </w:r>
            <w:r w:rsidRPr="00C26A90"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w:t> </w:t>
            </w:r>
            <w:r w:rsidRPr="00C26A90"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w:t> </w:t>
            </w:r>
            <w:r w:rsidRPr="00C26A90"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w:t> </w:t>
            </w:r>
            <w:r w:rsidRPr="00C26A90"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w:t> </w:t>
            </w:r>
            <w:r w:rsidRPr="00C26A90">
              <w:rPr>
                <w:rFonts w:ascii="Arial" w:hAnsi="Arial" w:cs="Arial"/>
                <w:sz w:val="20"/>
                <w:szCs w:val="20"/>
                <w:lang w:val="en-AU" w:eastAsia="en-AU"/>
              </w:rPr>
              <w:fldChar w:fldCharType="end"/>
            </w:r>
          </w:p>
        </w:tc>
      </w:tr>
    </w:tbl>
    <w:p w14:paraId="61117F73" w14:textId="77777777" w:rsidR="005026FE" w:rsidRDefault="005026FE">
      <w:pPr>
        <w:rPr>
          <w:rFonts w:ascii="Arial" w:hAnsi="Arial" w:cs="Arial"/>
          <w:sz w:val="20"/>
          <w:szCs w:val="20"/>
        </w:rPr>
      </w:pPr>
    </w:p>
    <w:p w14:paraId="0B93A6B0" w14:textId="77777777" w:rsidR="00DC4026" w:rsidRPr="00791423" w:rsidRDefault="00DC4026" w:rsidP="00DC4026">
      <w:pPr>
        <w:rPr>
          <w:rFonts w:ascii="Arial" w:hAnsi="Arial" w:cs="Arial"/>
          <w:sz w:val="20"/>
          <w:szCs w:val="20"/>
        </w:rPr>
      </w:pPr>
      <w:r w:rsidRPr="00791423">
        <w:rPr>
          <w:rFonts w:ascii="Arial" w:hAnsi="Arial" w:cs="Arial"/>
          <w:sz w:val="20"/>
          <w:szCs w:val="20"/>
        </w:rPr>
        <w:t xml:space="preserve">For </w:t>
      </w:r>
      <w:r>
        <w:rPr>
          <w:rFonts w:ascii="Arial" w:hAnsi="Arial" w:cs="Arial"/>
          <w:sz w:val="20"/>
          <w:szCs w:val="20"/>
        </w:rPr>
        <w:t>Under 18 patients</w:t>
      </w:r>
      <w:r w:rsidRPr="00791423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2836"/>
        <w:gridCol w:w="4394"/>
        <w:gridCol w:w="992"/>
        <w:gridCol w:w="2127"/>
      </w:tblGrid>
      <w:tr w:rsidR="00DC4026" w:rsidRPr="00791423" w14:paraId="5E9B958B" w14:textId="77777777" w:rsidTr="00F61BE2">
        <w:trPr>
          <w:trHeight w:val="680"/>
        </w:trPr>
        <w:tc>
          <w:tcPr>
            <w:tcW w:w="2836" w:type="dxa"/>
            <w:shd w:val="clear" w:color="auto" w:fill="FFFF99"/>
          </w:tcPr>
          <w:p w14:paraId="3A6E6AB4" w14:textId="77777777" w:rsidR="00DC4026" w:rsidRPr="00791423" w:rsidRDefault="00DC4026" w:rsidP="005200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sz w:val="20"/>
                <w:szCs w:val="20"/>
              </w:rPr>
              <w:t xml:space="preserve">Parent/Guardian </w:t>
            </w:r>
            <w:r>
              <w:rPr>
                <w:rFonts w:ascii="Arial" w:hAnsi="Arial" w:cs="Arial"/>
                <w:b/>
                <w:sz w:val="20"/>
                <w:szCs w:val="20"/>
              </w:rPr>
              <w:t>name(s)</w:t>
            </w:r>
            <w:r w:rsidRPr="0079142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513" w:type="dxa"/>
            <w:gridSpan w:val="3"/>
          </w:tcPr>
          <w:p w14:paraId="39006125" w14:textId="77777777" w:rsidR="00DC4026" w:rsidRPr="00791423" w:rsidRDefault="00DC4026" w:rsidP="00520062">
            <w:pPr>
              <w:rPr>
                <w:rFonts w:ascii="Arial" w:hAnsi="Arial" w:cs="Arial"/>
                <w:sz w:val="20"/>
                <w:szCs w:val="20"/>
              </w:rPr>
            </w:pPr>
            <w:r w:rsidRPr="007914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</w:rPr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C4026" w:rsidRPr="00791423" w14:paraId="3FA5A391" w14:textId="77777777" w:rsidTr="00F61BE2">
        <w:trPr>
          <w:trHeight w:val="397"/>
        </w:trPr>
        <w:tc>
          <w:tcPr>
            <w:tcW w:w="2836" w:type="dxa"/>
            <w:shd w:val="clear" w:color="auto" w:fill="FFFF99"/>
            <w:vAlign w:val="center"/>
          </w:tcPr>
          <w:p w14:paraId="11C4CBD1" w14:textId="77777777" w:rsidR="00DC4026" w:rsidRPr="00791423" w:rsidRDefault="00DC4026" w:rsidP="005200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Relationship to patient:</w:t>
            </w:r>
          </w:p>
        </w:tc>
        <w:tc>
          <w:tcPr>
            <w:tcW w:w="4394" w:type="dxa"/>
            <w:vAlign w:val="center"/>
          </w:tcPr>
          <w:p w14:paraId="45CBCDFE" w14:textId="77777777" w:rsidR="00DC4026" w:rsidRPr="00791423" w:rsidRDefault="00DC4026" w:rsidP="00520062">
            <w:pPr>
              <w:rPr>
                <w:rFonts w:ascii="Arial" w:hAnsi="Arial" w:cs="Arial"/>
                <w:sz w:val="20"/>
                <w:szCs w:val="20"/>
              </w:rPr>
            </w:pPr>
            <w:r w:rsidRPr="007914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</w:rPr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36AA6489" w14:textId="77777777" w:rsidR="00DC4026" w:rsidRPr="00F103F6" w:rsidRDefault="00DC4026" w:rsidP="005200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03F6">
              <w:rPr>
                <w:rFonts w:ascii="Arial" w:hAnsi="Arial" w:cs="Arial"/>
                <w:b/>
                <w:sz w:val="20"/>
                <w:szCs w:val="20"/>
              </w:rPr>
              <w:t>Phone:</w:t>
            </w:r>
          </w:p>
        </w:tc>
        <w:tc>
          <w:tcPr>
            <w:tcW w:w="2127" w:type="dxa"/>
            <w:vAlign w:val="center"/>
          </w:tcPr>
          <w:p w14:paraId="41DFBEC0" w14:textId="77777777" w:rsidR="00DC4026" w:rsidRPr="00791423" w:rsidRDefault="00DC4026" w:rsidP="00520062">
            <w:pPr>
              <w:rPr>
                <w:rFonts w:ascii="Arial" w:hAnsi="Arial" w:cs="Arial"/>
                <w:sz w:val="20"/>
                <w:szCs w:val="20"/>
              </w:rPr>
            </w:pPr>
            <w:r w:rsidRPr="00791423">
              <w:rPr>
                <w:rFonts w:ascii="Arial" w:hAnsi="Arial" w:cs="Arial"/>
                <w:sz w:val="20"/>
                <w:szCs w:val="20"/>
                <w:lang w:val="en-AU"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  <w:lang w:val="en-AU" w:eastAsia="en-AU"/>
              </w:rPr>
            </w:r>
            <w:r w:rsidRPr="00791423">
              <w:rPr>
                <w:rFonts w:ascii="Arial" w:hAnsi="Arial" w:cs="Arial"/>
                <w:sz w:val="20"/>
                <w:szCs w:val="20"/>
                <w:lang w:val="en-AU" w:eastAsia="en-AU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  <w:lang w:val="en-AU" w:eastAsia="en-AU"/>
              </w:rPr>
              <w:fldChar w:fldCharType="end"/>
            </w:r>
          </w:p>
        </w:tc>
      </w:tr>
      <w:tr w:rsidR="00DC4026" w:rsidRPr="00791423" w14:paraId="342FFA13" w14:textId="77777777" w:rsidTr="00F61BE2">
        <w:trPr>
          <w:trHeight w:val="397"/>
        </w:trPr>
        <w:tc>
          <w:tcPr>
            <w:tcW w:w="2836" w:type="dxa"/>
            <w:shd w:val="clear" w:color="auto" w:fill="FFFF99"/>
            <w:vAlign w:val="center"/>
          </w:tcPr>
          <w:p w14:paraId="5080C705" w14:textId="77777777" w:rsidR="00DC4026" w:rsidRPr="00791423" w:rsidRDefault="00DC4026" w:rsidP="005200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sz w:val="20"/>
                <w:szCs w:val="20"/>
              </w:rPr>
              <w:t>School:</w:t>
            </w:r>
          </w:p>
        </w:tc>
        <w:tc>
          <w:tcPr>
            <w:tcW w:w="7513" w:type="dxa"/>
            <w:gridSpan w:val="3"/>
            <w:vAlign w:val="center"/>
          </w:tcPr>
          <w:p w14:paraId="775FE062" w14:textId="2EB68F3E" w:rsidR="00DC4026" w:rsidRPr="00791423" w:rsidRDefault="00082B61" w:rsidP="00520062">
            <w:pPr>
              <w:rPr>
                <w:rFonts w:ascii="Arial" w:hAnsi="Arial" w:cs="Arial"/>
                <w:sz w:val="20"/>
                <w:szCs w:val="20"/>
              </w:rPr>
            </w:pPr>
            <w:r w:rsidRPr="007914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</w:rPr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0BDDF67" w14:textId="77777777" w:rsidR="005026FE" w:rsidRPr="001A53EF" w:rsidRDefault="005026FE">
      <w:pPr>
        <w:rPr>
          <w:rFonts w:ascii="Arial" w:hAnsi="Arial" w:cs="Arial"/>
          <w:sz w:val="8"/>
          <w:szCs w:val="8"/>
        </w:rPr>
      </w:pPr>
    </w:p>
    <w:p w14:paraId="302CF732" w14:textId="77777777" w:rsidR="00A52D7B" w:rsidRPr="00791423" w:rsidRDefault="00A52D7B" w:rsidP="00A52D7B">
      <w:pPr>
        <w:rPr>
          <w:rFonts w:ascii="Arial" w:hAnsi="Arial" w:cs="Arial"/>
          <w:sz w:val="20"/>
          <w:szCs w:val="20"/>
        </w:rPr>
      </w:pPr>
      <w:r w:rsidRPr="00FA7559">
        <w:rPr>
          <w:rFonts w:ascii="Arial" w:hAnsi="Arial" w:cs="Arial"/>
          <w:sz w:val="20"/>
          <w:szCs w:val="20"/>
        </w:rPr>
        <w:t>For patients unable to provide self-consent</w:t>
      </w:r>
      <w:r w:rsidRPr="00791423">
        <w:rPr>
          <w:rFonts w:ascii="Arial" w:hAnsi="Arial" w:cs="Arial"/>
          <w:sz w:val="20"/>
          <w:szCs w:val="20"/>
        </w:rPr>
        <w:t>:</w:t>
      </w:r>
    </w:p>
    <w:tbl>
      <w:tblPr>
        <w:tblStyle w:val="TableGrid"/>
        <w:tblW w:w="10349" w:type="dxa"/>
        <w:tblInd w:w="-176" w:type="dxa"/>
        <w:tblLook w:val="04A0" w:firstRow="1" w:lastRow="0" w:firstColumn="1" w:lastColumn="0" w:noHBand="0" w:noVBand="1"/>
      </w:tblPr>
      <w:tblGrid>
        <w:gridCol w:w="3119"/>
        <w:gridCol w:w="4111"/>
        <w:gridCol w:w="992"/>
        <w:gridCol w:w="2127"/>
      </w:tblGrid>
      <w:tr w:rsidR="00A52D7B" w:rsidRPr="00791423" w14:paraId="0842EB38" w14:textId="77777777" w:rsidTr="00F61BE2">
        <w:trPr>
          <w:trHeight w:val="397"/>
        </w:trPr>
        <w:tc>
          <w:tcPr>
            <w:tcW w:w="3119" w:type="dxa"/>
            <w:shd w:val="clear" w:color="auto" w:fill="FFFF99"/>
            <w:vAlign w:val="center"/>
          </w:tcPr>
          <w:p w14:paraId="481409B6" w14:textId="77777777" w:rsidR="00A52D7B" w:rsidRPr="00791423" w:rsidRDefault="00A52D7B" w:rsidP="005200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A7559">
              <w:rPr>
                <w:rFonts w:ascii="Arial" w:hAnsi="Arial" w:cs="Arial"/>
                <w:b/>
                <w:sz w:val="20"/>
                <w:szCs w:val="20"/>
              </w:rPr>
              <w:t>Person Responsible name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230" w:type="dxa"/>
            <w:gridSpan w:val="3"/>
            <w:vAlign w:val="center"/>
          </w:tcPr>
          <w:p w14:paraId="43C56F12" w14:textId="77777777" w:rsidR="00A52D7B" w:rsidRPr="00791423" w:rsidRDefault="00A52D7B" w:rsidP="00520062">
            <w:pPr>
              <w:rPr>
                <w:rFonts w:ascii="Arial" w:hAnsi="Arial" w:cs="Arial"/>
                <w:sz w:val="20"/>
                <w:szCs w:val="20"/>
              </w:rPr>
            </w:pPr>
            <w:r w:rsidRPr="007914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</w:rPr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52D7B" w:rsidRPr="00791423" w14:paraId="435B4919" w14:textId="77777777" w:rsidTr="00F61BE2">
        <w:trPr>
          <w:trHeight w:val="397"/>
        </w:trPr>
        <w:tc>
          <w:tcPr>
            <w:tcW w:w="3119" w:type="dxa"/>
            <w:shd w:val="clear" w:color="auto" w:fill="FFFF99"/>
            <w:vAlign w:val="center"/>
          </w:tcPr>
          <w:p w14:paraId="0A46897B" w14:textId="77777777" w:rsidR="00A52D7B" w:rsidRPr="00791423" w:rsidRDefault="00A52D7B" w:rsidP="005200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Relationship to patient:</w:t>
            </w:r>
          </w:p>
        </w:tc>
        <w:tc>
          <w:tcPr>
            <w:tcW w:w="4111" w:type="dxa"/>
            <w:vAlign w:val="center"/>
          </w:tcPr>
          <w:p w14:paraId="4F14E7C2" w14:textId="77777777" w:rsidR="00A52D7B" w:rsidRPr="00791423" w:rsidRDefault="00A52D7B" w:rsidP="00520062">
            <w:pPr>
              <w:rPr>
                <w:rFonts w:ascii="Arial" w:hAnsi="Arial" w:cs="Arial"/>
                <w:sz w:val="20"/>
                <w:szCs w:val="20"/>
              </w:rPr>
            </w:pPr>
            <w:r w:rsidRPr="007914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</w:rPr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992" w:type="dxa"/>
            <w:shd w:val="clear" w:color="auto" w:fill="FFFF99"/>
            <w:vAlign w:val="center"/>
          </w:tcPr>
          <w:p w14:paraId="700BE087" w14:textId="77777777" w:rsidR="00A52D7B" w:rsidRPr="00F103F6" w:rsidRDefault="00A52D7B" w:rsidP="0052006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103F6">
              <w:rPr>
                <w:rFonts w:ascii="Arial" w:hAnsi="Arial" w:cs="Arial"/>
                <w:b/>
                <w:sz w:val="20"/>
                <w:szCs w:val="20"/>
              </w:rPr>
              <w:t>Phone:</w:t>
            </w:r>
          </w:p>
        </w:tc>
        <w:tc>
          <w:tcPr>
            <w:tcW w:w="2127" w:type="dxa"/>
            <w:vAlign w:val="center"/>
          </w:tcPr>
          <w:p w14:paraId="12B1A032" w14:textId="77777777" w:rsidR="00A52D7B" w:rsidRPr="00791423" w:rsidRDefault="00A52D7B" w:rsidP="00520062">
            <w:pPr>
              <w:rPr>
                <w:rFonts w:ascii="Arial" w:hAnsi="Arial" w:cs="Arial"/>
                <w:sz w:val="20"/>
                <w:szCs w:val="20"/>
              </w:rPr>
            </w:pPr>
            <w:r w:rsidRPr="00791423">
              <w:rPr>
                <w:rFonts w:ascii="Arial" w:hAnsi="Arial" w:cs="Arial"/>
                <w:sz w:val="20"/>
                <w:szCs w:val="20"/>
                <w:lang w:val="en-AU" w:eastAsia="en-AU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  <w:lang w:val="en-AU" w:eastAsia="en-AU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  <w:lang w:val="en-AU" w:eastAsia="en-AU"/>
              </w:rPr>
            </w:r>
            <w:r w:rsidRPr="00791423">
              <w:rPr>
                <w:rFonts w:ascii="Arial" w:hAnsi="Arial" w:cs="Arial"/>
                <w:sz w:val="20"/>
                <w:szCs w:val="20"/>
                <w:lang w:val="en-AU" w:eastAsia="en-AU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  <w:lang w:val="en-AU" w:eastAsia="en-AU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  <w:lang w:val="en-AU" w:eastAsia="en-AU"/>
              </w:rPr>
              <w:fldChar w:fldCharType="end"/>
            </w:r>
          </w:p>
        </w:tc>
      </w:tr>
      <w:tr w:rsidR="00A52D7B" w:rsidRPr="00791423" w14:paraId="00EE3CB1" w14:textId="77777777" w:rsidTr="00F61BE2">
        <w:trPr>
          <w:trHeight w:val="680"/>
        </w:trPr>
        <w:tc>
          <w:tcPr>
            <w:tcW w:w="3119" w:type="dxa"/>
            <w:shd w:val="clear" w:color="auto" w:fill="FFFF99"/>
          </w:tcPr>
          <w:p w14:paraId="201020FF" w14:textId="77777777" w:rsidR="00A52D7B" w:rsidRPr="00791423" w:rsidRDefault="00A52D7B" w:rsidP="0052006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Address</w:t>
            </w:r>
            <w:r w:rsidRPr="00791423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230" w:type="dxa"/>
            <w:gridSpan w:val="3"/>
          </w:tcPr>
          <w:p w14:paraId="25CE931B" w14:textId="77777777" w:rsidR="00A52D7B" w:rsidRPr="00791423" w:rsidRDefault="00A52D7B" w:rsidP="00520062">
            <w:pPr>
              <w:rPr>
                <w:rFonts w:ascii="Arial" w:hAnsi="Arial" w:cs="Arial"/>
                <w:sz w:val="20"/>
                <w:szCs w:val="20"/>
              </w:rPr>
            </w:pPr>
            <w:r w:rsidRPr="007914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</w:rPr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4E9B0986" w14:textId="77777777" w:rsidR="00A52D7B" w:rsidRDefault="00A52D7B" w:rsidP="00A52D7B">
      <w:pPr>
        <w:rPr>
          <w:rFonts w:ascii="Arial" w:hAnsi="Arial" w:cs="Arial"/>
          <w:sz w:val="20"/>
          <w:szCs w:val="20"/>
        </w:rPr>
      </w:pPr>
    </w:p>
    <w:p w14:paraId="677B2EAF" w14:textId="77777777" w:rsidR="00082B61" w:rsidRDefault="00082B61">
      <w:r>
        <w:br w:type="page"/>
      </w:r>
    </w:p>
    <w:tbl>
      <w:tblPr>
        <w:tblStyle w:val="TableGrid"/>
        <w:tblW w:w="10178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3533"/>
        <w:gridCol w:w="3240"/>
        <w:gridCol w:w="3405"/>
      </w:tblGrid>
      <w:tr w:rsidR="00FC0EEF" w:rsidRPr="00791423" w14:paraId="772ABFFF" w14:textId="77777777" w:rsidTr="00082B61">
        <w:trPr>
          <w:trHeight w:val="397"/>
        </w:trPr>
        <w:tc>
          <w:tcPr>
            <w:tcW w:w="10178" w:type="dxa"/>
            <w:gridSpan w:val="3"/>
            <w:shd w:val="clear" w:color="auto" w:fill="FFFF99"/>
            <w:vAlign w:val="center"/>
          </w:tcPr>
          <w:p w14:paraId="79A2D74E" w14:textId="4E4FD3BF" w:rsidR="00FC0EEF" w:rsidRPr="00791423" w:rsidRDefault="00FC0EEF" w:rsidP="00A463F8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Ability to attend appointments at short notice if available due to vacancies</w:t>
            </w:r>
          </w:p>
        </w:tc>
      </w:tr>
      <w:tr w:rsidR="003B1A57" w:rsidRPr="00791423" w14:paraId="1068DBC8" w14:textId="77777777" w:rsidTr="00082B61">
        <w:tblPrEx>
          <w:tblLook w:val="04A0" w:firstRow="1" w:lastRow="0" w:firstColumn="1" w:lastColumn="0" w:noHBand="0" w:noVBand="1"/>
        </w:tblPrEx>
        <w:trPr>
          <w:trHeight w:val="397"/>
        </w:trPr>
        <w:tc>
          <w:tcPr>
            <w:tcW w:w="3533" w:type="dxa"/>
            <w:vAlign w:val="center"/>
          </w:tcPr>
          <w:p w14:paraId="7524F8C9" w14:textId="1109654E" w:rsidR="003B1A57" w:rsidRPr="00791423" w:rsidRDefault="003B1A57" w:rsidP="003B1A5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Within 24 hours</w:t>
            </w:r>
          </w:p>
        </w:tc>
        <w:tc>
          <w:tcPr>
            <w:tcW w:w="3240" w:type="dxa"/>
            <w:vAlign w:val="center"/>
          </w:tcPr>
          <w:p w14:paraId="2BE5E990" w14:textId="367FB93C" w:rsidR="003B1A57" w:rsidRPr="00791423" w:rsidRDefault="003B1A57" w:rsidP="003B1A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Within 1 week</w:t>
            </w:r>
          </w:p>
        </w:tc>
        <w:tc>
          <w:tcPr>
            <w:tcW w:w="3405" w:type="dxa"/>
            <w:vAlign w:val="center"/>
          </w:tcPr>
          <w:p w14:paraId="19E56538" w14:textId="4BBE22AF" w:rsidR="003B1A57" w:rsidRPr="003B1A57" w:rsidRDefault="003B1A57" w:rsidP="003B1A5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No, require more notice</w:t>
            </w:r>
          </w:p>
        </w:tc>
      </w:tr>
    </w:tbl>
    <w:p w14:paraId="0244D314" w14:textId="77777777" w:rsidR="00FC0EEF" w:rsidRDefault="00FC0EEF" w:rsidP="00A52D7B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10251" w:type="dxa"/>
        <w:tblInd w:w="-72" w:type="dxa"/>
        <w:tblLook w:val="04A0" w:firstRow="1" w:lastRow="0" w:firstColumn="1" w:lastColumn="0" w:noHBand="0" w:noVBand="1"/>
      </w:tblPr>
      <w:tblGrid>
        <w:gridCol w:w="10251"/>
      </w:tblGrid>
      <w:tr w:rsidR="00303F85" w:rsidRPr="00303F85" w14:paraId="7279F5A9" w14:textId="77777777" w:rsidTr="00BF638F">
        <w:trPr>
          <w:trHeight w:val="264"/>
        </w:trPr>
        <w:tc>
          <w:tcPr>
            <w:tcW w:w="10251" w:type="dxa"/>
            <w:shd w:val="clear" w:color="auto" w:fill="FFFF00"/>
            <w:vAlign w:val="center"/>
          </w:tcPr>
          <w:p w14:paraId="7DB060AE" w14:textId="3C49EFA1" w:rsidR="00303F85" w:rsidRPr="00303F85" w:rsidRDefault="00BA7A74" w:rsidP="724F570B">
            <w:pPr>
              <w:tabs>
                <w:tab w:val="right" w:pos="963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DENTAL TEACHING CLINIC</w:t>
            </w:r>
            <w:r w:rsidRPr="724F570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- OVERVIEW</w:t>
            </w:r>
          </w:p>
        </w:tc>
      </w:tr>
      <w:tr w:rsidR="00E80517" w:rsidRPr="00EB7536" w14:paraId="763A51CB" w14:textId="77777777" w:rsidTr="00BF638F">
        <w:tblPrEx>
          <w:tblLook w:val="01E0" w:firstRow="1" w:lastRow="1" w:firstColumn="1" w:lastColumn="1" w:noHBand="0" w:noVBand="0"/>
        </w:tblPrEx>
        <w:trPr>
          <w:trHeight w:val="1354"/>
        </w:trPr>
        <w:tc>
          <w:tcPr>
            <w:tcW w:w="10251" w:type="dxa"/>
          </w:tcPr>
          <w:p w14:paraId="5A9EF8DF" w14:textId="1D4CBDFF" w:rsidR="00AD5019" w:rsidRDefault="00A463F8" w:rsidP="00BF638F">
            <w:pPr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697C3FF8">
              <w:rPr>
                <w:rFonts w:ascii="Arial" w:hAnsi="Arial" w:cs="Arial"/>
                <w:sz w:val="20"/>
                <w:szCs w:val="20"/>
              </w:rPr>
              <w:t xml:space="preserve">The Dental Teaching Clinic (DTC) provides </w:t>
            </w:r>
            <w:r w:rsidR="00AD5019" w:rsidRPr="697C3FF8">
              <w:rPr>
                <w:rFonts w:ascii="Arial" w:hAnsi="Arial" w:cs="Arial"/>
                <w:sz w:val="20"/>
                <w:szCs w:val="20"/>
              </w:rPr>
              <w:t>holistic</w:t>
            </w:r>
            <w:r w:rsidRPr="697C3FF8">
              <w:rPr>
                <w:rFonts w:ascii="Arial" w:hAnsi="Arial" w:cs="Arial"/>
                <w:sz w:val="20"/>
                <w:szCs w:val="20"/>
              </w:rPr>
              <w:t xml:space="preserve"> treatment and management of oral health disease by the </w:t>
            </w:r>
            <w:r w:rsidR="56E8571E" w:rsidRPr="697C3FF8">
              <w:rPr>
                <w:rFonts w:ascii="Arial" w:hAnsi="Arial" w:cs="Arial"/>
                <w:sz w:val="20"/>
                <w:szCs w:val="20"/>
              </w:rPr>
              <w:t>Melbourne Dental School</w:t>
            </w:r>
            <w:r w:rsidRPr="697C3FF8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45DE4F07" w:rsidRPr="697C3FF8">
              <w:rPr>
                <w:rFonts w:ascii="Arial" w:hAnsi="Arial" w:cs="Arial"/>
                <w:sz w:val="20"/>
                <w:szCs w:val="20"/>
              </w:rPr>
              <w:t>RMIT (Royal Melbourne Institute of Technology)</w:t>
            </w:r>
            <w:r w:rsidRPr="697C3FF8">
              <w:rPr>
                <w:rFonts w:ascii="Arial" w:hAnsi="Arial" w:cs="Arial"/>
                <w:sz w:val="20"/>
                <w:szCs w:val="20"/>
              </w:rPr>
              <w:t xml:space="preserve"> students. DTC accepts all eligible patients who are entitled to care in the public</w:t>
            </w:r>
            <w:r w:rsidR="00C73FFF" w:rsidRPr="697C3FF8">
              <w:rPr>
                <w:rFonts w:ascii="Arial" w:hAnsi="Arial" w:cs="Arial"/>
                <w:sz w:val="20"/>
                <w:szCs w:val="20"/>
              </w:rPr>
              <w:t xml:space="preserve"> system.</w:t>
            </w:r>
          </w:p>
          <w:p w14:paraId="684FC296" w14:textId="0C5E6B72" w:rsidR="00AD5019" w:rsidRPr="00BF638F" w:rsidRDefault="00A463F8" w:rsidP="00BF638F">
            <w:pPr>
              <w:spacing w:before="12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697C3FF8">
              <w:rPr>
                <w:rFonts w:ascii="Arial" w:hAnsi="Arial" w:cs="Arial"/>
                <w:sz w:val="20"/>
                <w:szCs w:val="20"/>
              </w:rPr>
              <w:t xml:space="preserve">Students have general dentistry sessions as well as sessions </w:t>
            </w:r>
            <w:r w:rsidR="00631B34" w:rsidRPr="697C3FF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supervised by specialists and/or specialist </w:t>
            </w:r>
            <w:r w:rsidR="6E88610B" w:rsidRPr="697C3FF8">
              <w:rPr>
                <w:rFonts w:ascii="Arial" w:hAnsi="Arial" w:cs="Arial"/>
                <w:color w:val="000000" w:themeColor="text1"/>
                <w:sz w:val="20"/>
                <w:szCs w:val="20"/>
              </w:rPr>
              <w:t>postgraduate</w:t>
            </w:r>
            <w:r w:rsidR="00631B34" w:rsidRPr="697C3FF8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students </w:t>
            </w:r>
            <w:r w:rsidRPr="697C3FF8">
              <w:rPr>
                <w:rFonts w:ascii="Arial" w:hAnsi="Arial" w:cs="Arial"/>
                <w:color w:val="000000" w:themeColor="text1"/>
                <w:sz w:val="20"/>
                <w:szCs w:val="20"/>
              </w:rPr>
              <w:t>such as endodontics, prosthodontics, etc.</w:t>
            </w:r>
          </w:p>
          <w:p w14:paraId="7926127A" w14:textId="424C8385" w:rsidR="00AD5019" w:rsidRPr="00BF638F" w:rsidRDefault="00826346" w:rsidP="00BF638F">
            <w:pPr>
              <w:spacing w:before="120"/>
              <w:rPr>
                <w:rFonts w:ascii="Arial" w:eastAsia="Arial" w:hAnsi="Arial" w:cs="Arial"/>
                <w:color w:val="FF0000"/>
                <w:sz w:val="20"/>
                <w:szCs w:val="20"/>
              </w:rPr>
            </w:pPr>
            <w:r w:rsidRPr="697C3FF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Following completion of care and one recall, patients will be discharged</w:t>
            </w:r>
            <w:r w:rsidR="00AD5019" w:rsidRPr="697C3FF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back to </w:t>
            </w:r>
            <w:r w:rsidR="6F0B83C0" w:rsidRPr="697C3FF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their</w:t>
            </w:r>
            <w:r w:rsidR="00631B34" w:rsidRPr="697C3FF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local </w:t>
            </w:r>
            <w:r w:rsidR="00AD5019" w:rsidRPr="697C3FF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community clinic</w:t>
            </w:r>
            <w:r w:rsidR="00631B34" w:rsidRPr="697C3FF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5293413B" w14:textId="11108860" w:rsidR="001F0D6B" w:rsidRPr="00AD76AD" w:rsidRDefault="00826346" w:rsidP="00BF638F">
            <w:pPr>
              <w:spacing w:before="120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97C3FF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Patients who fail to attend 3 appointments </w:t>
            </w:r>
            <w:r w:rsidR="00631B34" w:rsidRPr="697C3FF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or are unable to be contacted after 14 days </w:t>
            </w:r>
            <w:r w:rsidRPr="697C3FF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will have their subsequent appointment slots given to other patients and their course of care will be closed.</w:t>
            </w:r>
          </w:p>
        </w:tc>
      </w:tr>
      <w:tr w:rsidR="3778F194" w14:paraId="1AA3409E" w14:textId="77777777" w:rsidTr="00BF638F">
        <w:tblPrEx>
          <w:tblLook w:val="01E0" w:firstRow="1" w:lastRow="1" w:firstColumn="1" w:lastColumn="1" w:noHBand="0" w:noVBand="0"/>
        </w:tblPrEx>
        <w:trPr>
          <w:trHeight w:val="252"/>
        </w:trPr>
        <w:tc>
          <w:tcPr>
            <w:tcW w:w="10251" w:type="dxa"/>
            <w:shd w:val="clear" w:color="auto" w:fill="FFFF99"/>
            <w:vAlign w:val="center"/>
          </w:tcPr>
          <w:p w14:paraId="7FE7C181" w14:textId="37FBC1B9" w:rsidR="3778F194" w:rsidRDefault="00AD5019" w:rsidP="001F0D6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97C3FF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CONSENT </w:t>
            </w:r>
          </w:p>
        </w:tc>
      </w:tr>
      <w:tr w:rsidR="3778F194" w14:paraId="2087D014" w14:textId="77777777" w:rsidTr="00BF638F">
        <w:tblPrEx>
          <w:tblLook w:val="01E0" w:firstRow="1" w:lastRow="1" w:firstColumn="1" w:lastColumn="1" w:noHBand="0" w:noVBand="0"/>
        </w:tblPrEx>
        <w:trPr>
          <w:trHeight w:val="1365"/>
        </w:trPr>
        <w:tc>
          <w:tcPr>
            <w:tcW w:w="10251" w:type="dxa"/>
            <w:vAlign w:val="center"/>
          </w:tcPr>
          <w:p w14:paraId="06ABD27C" w14:textId="77777777" w:rsidR="00C73FFF" w:rsidRDefault="00C73FFF" w:rsidP="00C73FFF">
            <w:pPr>
              <w:pStyle w:val="paragraph"/>
              <w:spacing w:before="120" w:beforeAutospacing="0" w:after="120" w:afterAutospacing="0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</w:pPr>
            <w:r w:rsidRPr="00A463F8">
              <w:rPr>
                <w:rFonts w:ascii="Arial" w:hAnsi="Arial" w:cs="Arial"/>
                <w:sz w:val="20"/>
                <w:szCs w:val="20"/>
              </w:rPr>
              <w:t>Student care, although free, will t</w:t>
            </w:r>
            <w:r>
              <w:rPr>
                <w:rFonts w:ascii="Arial" w:hAnsi="Arial" w:cs="Arial"/>
                <w:sz w:val="20"/>
                <w:szCs w:val="20"/>
              </w:rPr>
              <w:t xml:space="preserve">ake longer than treatment with </w:t>
            </w:r>
            <w:r w:rsidRPr="00A463F8">
              <w:rPr>
                <w:rFonts w:ascii="Arial" w:hAnsi="Arial" w:cs="Arial"/>
                <w:sz w:val="20"/>
                <w:szCs w:val="20"/>
              </w:rPr>
              <w:t xml:space="preserve">qualified clinicians and patients may frequently have appointments where not very much clinical work may seem to be done. For these reasons, patients must fit the following </w:t>
            </w:r>
            <w:proofErr w:type="gramStart"/>
            <w:r w:rsidRPr="00A463F8">
              <w:rPr>
                <w:rFonts w:ascii="Arial" w:hAnsi="Arial" w:cs="Arial"/>
                <w:sz w:val="20"/>
                <w:szCs w:val="20"/>
              </w:rPr>
              <w:t>criteria</w:t>
            </w:r>
            <w:proofErr w:type="gramEnd"/>
            <w:r w:rsidRPr="1196C8B0">
              <w:rPr>
                <w:rStyle w:val="normaltextrun"/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08B68484" w14:textId="4CF15142" w:rsidR="00C73FFF" w:rsidRPr="001F0D6B" w:rsidRDefault="00C73FFF" w:rsidP="00C73FFF">
            <w:pPr>
              <w:spacing w:line="30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 xml:space="preserve"> </w:t>
            </w:r>
            <w:r>
              <w:rPr>
                <w:rStyle w:val="normaltextrun"/>
                <w:rFonts w:eastAsia="Arial"/>
                <w:color w:val="000000" w:themeColor="text1"/>
                <w:lang w:val="en-GB"/>
              </w:rPr>
              <w:t xml:space="preserve">  </w:t>
            </w:r>
            <w:r>
              <w:rPr>
                <w:rFonts w:ascii="Arial" w:eastAsia="Arial" w:hAnsi="Arial" w:cs="Arial"/>
                <w:sz w:val="20"/>
                <w:szCs w:val="20"/>
              </w:rPr>
              <w:t>Consent</w:t>
            </w:r>
            <w:r w:rsidRPr="001F0D6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to be seen by supervised </w:t>
            </w:r>
            <w:r w:rsidR="00AD5019" w:rsidRPr="001F0D6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students.</w:t>
            </w:r>
          </w:p>
          <w:p w14:paraId="5D066889" w14:textId="7D4266E3" w:rsidR="00C73FFF" w:rsidRPr="001F0D6B" w:rsidRDefault="00C73FFF" w:rsidP="00C73FFF">
            <w:pPr>
              <w:spacing w:line="30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 xml:space="preserve">  </w:t>
            </w:r>
            <w:r w:rsidRPr="001F0D6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Understand/accept that completing examination may take more than one </w:t>
            </w:r>
            <w:r w:rsidR="00AD5019" w:rsidRPr="001F0D6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appointment.</w:t>
            </w:r>
          </w:p>
          <w:p w14:paraId="59E52C88" w14:textId="62A2C7A0" w:rsidR="00C73FFF" w:rsidRDefault="00C73FFF" w:rsidP="00C73FFF">
            <w:pPr>
              <w:spacing w:line="30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  <w:lang w:val="en-AU"/>
              </w:rPr>
              <w:t xml:space="preserve">  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A</w:t>
            </w:r>
            <w:r w:rsidRPr="001F0D6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ble to tolerate long appointments (up to 3 hours)</w:t>
            </w:r>
            <w:r w:rsidR="00631B3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559A50DD" w14:textId="11CC37A6" w:rsidR="00C73FFF" w:rsidRDefault="00C73FFF" w:rsidP="00C73FFF">
            <w:pPr>
              <w:pStyle w:val="paragraph"/>
              <w:spacing w:before="120" w:beforeAutospacing="0" w:after="120" w:afterAutospacing="0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 </w:t>
            </w:r>
            <w:r w:rsidR="0082634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Understand/accept that they</w:t>
            </w:r>
            <w:r w:rsidRPr="00C73FF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may be seen by multiple students during their course of </w:t>
            </w:r>
            <w:r w:rsidR="00AD5019" w:rsidRPr="00C73FFF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care.</w:t>
            </w:r>
          </w:p>
          <w:p w14:paraId="7B9F1D39" w14:textId="1D618C36" w:rsidR="00826346" w:rsidRPr="00826346" w:rsidRDefault="00826346" w:rsidP="0082634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00C73FFF">
              <w:rPr>
                <w:b/>
                <w:bCs/>
              </w:rPr>
              <w:t xml:space="preserve">  </w:t>
            </w:r>
            <w:r w:rsidR="00C73FFF" w:rsidRPr="00826346">
              <w:rPr>
                <w:rFonts w:ascii="Arial" w:hAnsi="Arial" w:cs="Arial"/>
                <w:sz w:val="20"/>
                <w:szCs w:val="20"/>
              </w:rPr>
              <w:t xml:space="preserve">For continuity of care, patients must have flexibility around the days they are available for </w:t>
            </w:r>
            <w:r w:rsidRPr="00826346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29DBEC9B" w14:textId="44012D27" w:rsidR="00C73FFF" w:rsidRPr="00826346" w:rsidRDefault="00826346" w:rsidP="0082634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26346"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C73FFF" w:rsidRPr="00826346">
              <w:rPr>
                <w:rFonts w:ascii="Arial" w:hAnsi="Arial" w:cs="Arial"/>
                <w:sz w:val="20"/>
                <w:szCs w:val="20"/>
              </w:rPr>
              <w:t xml:space="preserve">treatment and </w:t>
            </w:r>
            <w:r w:rsidRPr="00826346">
              <w:rPr>
                <w:rFonts w:ascii="Arial" w:hAnsi="Arial" w:cs="Arial"/>
                <w:sz w:val="20"/>
                <w:szCs w:val="20"/>
              </w:rPr>
              <w:t>understanding</w:t>
            </w:r>
            <w:r w:rsidR="00C73FFF" w:rsidRPr="00826346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that </w:t>
            </w:r>
            <w:r w:rsidR="00C73FFF" w:rsidRPr="00826346">
              <w:rPr>
                <w:rFonts w:ascii="Arial" w:hAnsi="Arial" w:cs="Arial"/>
                <w:sz w:val="20"/>
                <w:szCs w:val="20"/>
              </w:rPr>
              <w:t>university semester breaks may impact appointments.</w:t>
            </w:r>
          </w:p>
          <w:p w14:paraId="2ABF82A9" w14:textId="29A5AD52" w:rsidR="00826346" w:rsidRPr="00826346" w:rsidRDefault="00826346" w:rsidP="00826346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82634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26346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82634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82634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</w:t>
            </w:r>
            <w:r w:rsidRPr="00826346">
              <w:rPr>
                <w:rFonts w:ascii="Arial" w:eastAsia="Arial" w:hAnsi="Arial" w:cs="Arial"/>
                <w:sz w:val="20"/>
                <w:szCs w:val="20"/>
              </w:rPr>
              <w:t xml:space="preserve"> Able to come into RDHM for regular appointments. (Usually weekly or fortnightly). </w:t>
            </w:r>
          </w:p>
          <w:p w14:paraId="15B0CA6D" w14:textId="77777777" w:rsidR="00826346" w:rsidRDefault="00C73FFF" w:rsidP="00BF638F">
            <w:pPr>
              <w:pStyle w:val="NoSpacing"/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sz w:val="20"/>
                <w:szCs w:val="20"/>
              </w:rPr>
              <w:t>The patient/carer understands that fees may apply if additional treatment is required in the non-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teaching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26346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14:paraId="169059F0" w14:textId="2481DC1C" w:rsidR="00C73FFF" w:rsidRPr="00BF638F" w:rsidRDefault="00826346" w:rsidP="00BF638F">
            <w:pPr>
              <w:pStyle w:val="NoSpacing"/>
              <w:spacing w:after="12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</w:t>
            </w:r>
            <w:r w:rsidR="00C73FFF">
              <w:rPr>
                <w:rFonts w:ascii="Arial" w:hAnsi="Arial" w:cs="Arial"/>
                <w:sz w:val="20"/>
                <w:szCs w:val="20"/>
              </w:rPr>
              <w:t xml:space="preserve">clinic. These fees will be discussed with the patient in the specialist area before commencing </w:t>
            </w:r>
            <w:r w:rsidR="00AD5019">
              <w:rPr>
                <w:rFonts w:ascii="Arial" w:hAnsi="Arial" w:cs="Arial"/>
                <w:sz w:val="20"/>
                <w:szCs w:val="20"/>
              </w:rPr>
              <w:t>treatment.</w:t>
            </w:r>
          </w:p>
        </w:tc>
      </w:tr>
      <w:tr w:rsidR="00D272E6" w14:paraId="17409A70" w14:textId="77777777" w:rsidTr="00BF638F">
        <w:tblPrEx>
          <w:tblLook w:val="01E0" w:firstRow="1" w:lastRow="1" w:firstColumn="1" w:lastColumn="1" w:noHBand="0" w:noVBand="0"/>
        </w:tblPrEx>
        <w:trPr>
          <w:trHeight w:val="252"/>
        </w:trPr>
        <w:tc>
          <w:tcPr>
            <w:tcW w:w="10251" w:type="dxa"/>
            <w:shd w:val="clear" w:color="auto" w:fill="FFFF99"/>
            <w:vAlign w:val="center"/>
          </w:tcPr>
          <w:p w14:paraId="464D1C39" w14:textId="492AC63D" w:rsidR="00D272E6" w:rsidRPr="00D272E6" w:rsidRDefault="00AD5019" w:rsidP="00D272E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ASSESSMENT CLINIC </w:t>
            </w:r>
          </w:p>
        </w:tc>
      </w:tr>
      <w:tr w:rsidR="00D272E6" w:rsidRPr="00EB7536" w14:paraId="499A9570" w14:textId="77777777" w:rsidTr="00BF638F">
        <w:trPr>
          <w:trHeight w:val="677"/>
        </w:trPr>
        <w:tc>
          <w:tcPr>
            <w:tcW w:w="10251" w:type="dxa"/>
          </w:tcPr>
          <w:p w14:paraId="28733F0A" w14:textId="7570EA1C" w:rsidR="00826346" w:rsidRDefault="00D272E6" w:rsidP="004E4CA0">
            <w:pPr>
              <w:pStyle w:val="paragraph"/>
              <w:numPr>
                <w:ilvl w:val="0"/>
                <w:numId w:val="7"/>
              </w:numPr>
              <w:tabs>
                <w:tab w:val="left" w:pos="810"/>
              </w:tabs>
              <w:spacing w:before="120" w:beforeAutospacing="0" w:after="120" w:afterAutospacing="0"/>
              <w:ind w:left="432"/>
              <w:textAlignment w:val="baseline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272E6">
              <w:rPr>
                <w:rFonts w:ascii="Arial" w:hAnsi="Arial" w:cs="Arial"/>
                <w:sz w:val="20"/>
                <w:szCs w:val="20"/>
                <w:lang w:val="en-US"/>
              </w:rPr>
              <w:t>The first appointment is for an assessment, disease control and health education. The supervisors will assess t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he options for student </w:t>
            </w:r>
            <w:r w:rsidR="00023787">
              <w:rPr>
                <w:rFonts w:ascii="Arial" w:hAnsi="Arial" w:cs="Arial"/>
                <w:sz w:val="20"/>
                <w:szCs w:val="20"/>
                <w:lang w:val="en-US"/>
              </w:rPr>
              <w:t>treatment.</w:t>
            </w:r>
            <w:r w:rsidRPr="00D272E6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</w:p>
          <w:p w14:paraId="5AD8C8C2" w14:textId="77CBAB55" w:rsidR="00D272E6" w:rsidRPr="00BF638F" w:rsidRDefault="00826346" w:rsidP="00826346">
            <w:pPr>
              <w:pStyle w:val="paragraph"/>
              <w:numPr>
                <w:ilvl w:val="0"/>
                <w:numId w:val="7"/>
              </w:numPr>
              <w:tabs>
                <w:tab w:val="left" w:pos="810"/>
              </w:tabs>
              <w:spacing w:before="120" w:beforeAutospacing="0" w:after="120" w:afterAutospacing="0"/>
              <w:ind w:left="432"/>
              <w:textAlignment w:val="baseline"/>
              <w:rPr>
                <w:rStyle w:val="eop"/>
                <w:rFonts w:ascii="Arial" w:hAnsi="Arial" w:cs="Arial"/>
                <w:sz w:val="20"/>
                <w:szCs w:val="20"/>
                <w:lang w:val="en-US"/>
              </w:rPr>
            </w:pPr>
            <w:r w:rsidRPr="697C3FF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Patients who decline treatment or are assessed as inappropriate for the teaching clinic will be directed back to th</w:t>
            </w:r>
            <w:r w:rsidR="00A60C0E" w:rsidRPr="697C3FF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eir </w:t>
            </w:r>
            <w:r w:rsidRPr="697C3FF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referring</w:t>
            </w:r>
            <w:r w:rsidR="00A60C0E" w:rsidRPr="697C3FF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and/or</w:t>
            </w:r>
            <w:r w:rsidR="00631B34" w:rsidRPr="697C3FF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local </w:t>
            </w:r>
            <w:r w:rsidRPr="697C3FF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community clinic</w:t>
            </w:r>
            <w:r w:rsidR="0D02DB8B" w:rsidRPr="697C3FF8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</w:tc>
      </w:tr>
    </w:tbl>
    <w:p w14:paraId="5E38E6CD" w14:textId="77777777" w:rsidR="00BA7A74" w:rsidRDefault="00BA7A74" w:rsidP="004E4CA0">
      <w:pPr>
        <w:tabs>
          <w:tab w:val="left" w:pos="810"/>
        </w:tabs>
      </w:pPr>
    </w:p>
    <w:tbl>
      <w:tblPr>
        <w:tblStyle w:val="TableGrid"/>
        <w:tblW w:w="10371" w:type="dxa"/>
        <w:tblInd w:w="-72" w:type="dxa"/>
        <w:tblLook w:val="01E0" w:firstRow="1" w:lastRow="1" w:firstColumn="1" w:lastColumn="1" w:noHBand="0" w:noVBand="0"/>
      </w:tblPr>
      <w:tblGrid>
        <w:gridCol w:w="1853"/>
        <w:gridCol w:w="8518"/>
      </w:tblGrid>
      <w:tr w:rsidR="00964891" w14:paraId="15BE6BC8" w14:textId="77777777" w:rsidTr="00BF638F">
        <w:trPr>
          <w:trHeight w:val="255"/>
        </w:trPr>
        <w:tc>
          <w:tcPr>
            <w:tcW w:w="10371" w:type="dxa"/>
            <w:gridSpan w:val="2"/>
            <w:shd w:val="clear" w:color="auto" w:fill="FFFF99"/>
            <w:vAlign w:val="center"/>
          </w:tcPr>
          <w:p w14:paraId="76116E39" w14:textId="257ADFCF" w:rsidR="00964891" w:rsidRPr="00964891" w:rsidRDefault="00AD5019" w:rsidP="00964891">
            <w:pPr>
              <w:rPr>
                <w:rFonts w:ascii="Arial" w:eastAsia="Arial" w:hAnsi="Arial" w:cs="Arial"/>
                <w:color w:val="000000" w:themeColor="text1"/>
                <w:lang w:val="en-AU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CLINICAL CRITERIA FOR REFERRAL – BY TREATMENT TYPE</w:t>
            </w:r>
          </w:p>
        </w:tc>
      </w:tr>
      <w:tr w:rsidR="00964891" w14:paraId="0A81C8AE" w14:textId="77777777" w:rsidTr="00BF638F">
        <w:trPr>
          <w:trHeight w:val="349"/>
        </w:trPr>
        <w:tc>
          <w:tcPr>
            <w:tcW w:w="1853" w:type="dxa"/>
            <w:vAlign w:val="center"/>
          </w:tcPr>
          <w:p w14:paraId="4505E9FB" w14:textId="77777777" w:rsidR="00964891" w:rsidRPr="00F42D6C" w:rsidRDefault="00964891" w:rsidP="00964891">
            <w:pPr>
              <w:pStyle w:val="paragraph"/>
              <w:spacing w:before="120" w:beforeAutospacing="0" w:after="120" w:afterAutospacing="0"/>
              <w:rPr>
                <w:rFonts w:ascii="Arial" w:hAnsi="Arial" w:cs="Arial"/>
                <w:bCs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General care</w:t>
            </w:r>
          </w:p>
        </w:tc>
        <w:tc>
          <w:tcPr>
            <w:tcW w:w="8517" w:type="dxa"/>
            <w:vAlign w:val="center"/>
          </w:tcPr>
          <w:p w14:paraId="0CAA0834" w14:textId="3A6119E1" w:rsidR="001035B3" w:rsidRPr="001035B3" w:rsidRDefault="001035B3" w:rsidP="00160540">
            <w:pPr>
              <w:pStyle w:val="paragraph"/>
              <w:spacing w:before="120" w:beforeAutospacing="0" w:after="120" w:afterAutospacing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035B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5B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F5AF6">
              <w:rPr>
                <w:rFonts w:ascii="Arial" w:hAnsi="Arial" w:cs="Arial"/>
                <w:bCs/>
                <w:sz w:val="20"/>
                <w:szCs w:val="20"/>
              </w:rPr>
            </w:r>
            <w:r w:rsidR="009F5AF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035B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1035B3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Pr="001035B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Patient requires simple restorative, periodontal and preventative </w:t>
            </w:r>
            <w:proofErr w:type="gramStart"/>
            <w:r w:rsidRPr="001035B3">
              <w:rPr>
                <w:rFonts w:ascii="Arial" w:hAnsi="Arial" w:cs="Arial"/>
                <w:bCs/>
                <w:sz w:val="20"/>
                <w:szCs w:val="20"/>
                <w:lang w:val="en-US"/>
              </w:rPr>
              <w:t>care</w:t>
            </w:r>
            <w:proofErr w:type="gramEnd"/>
          </w:p>
          <w:p w14:paraId="702304F3" w14:textId="5F5426CB" w:rsidR="00964891" w:rsidRPr="00964891" w:rsidRDefault="001035B3" w:rsidP="00160540">
            <w:pPr>
              <w:pStyle w:val="paragraph"/>
              <w:spacing w:before="120" w:beforeAutospacing="0" w:after="120" w:afterAutospacing="0"/>
              <w:rPr>
                <w:rFonts w:ascii="Arial" w:hAnsi="Arial" w:cs="Arial"/>
                <w:bCs/>
                <w:noProof/>
                <w:color w:val="000000" w:themeColor="text1"/>
                <w:sz w:val="20"/>
                <w:szCs w:val="20"/>
              </w:rPr>
            </w:pPr>
            <w:r w:rsidRPr="001035B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5B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F5AF6">
              <w:rPr>
                <w:rFonts w:ascii="Arial" w:hAnsi="Arial" w:cs="Arial"/>
                <w:bCs/>
                <w:sz w:val="20"/>
                <w:szCs w:val="20"/>
              </w:rPr>
            </w:r>
            <w:r w:rsidR="009F5AF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035B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1035B3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Pr="001035B3">
              <w:rPr>
                <w:rFonts w:ascii="Arial" w:hAnsi="Arial" w:cs="Arial"/>
                <w:bCs/>
                <w:sz w:val="20"/>
                <w:szCs w:val="20"/>
                <w:lang w:val="en-US"/>
              </w:rPr>
              <w:t>Patient requires more complex restorations of posterior teeth</w:t>
            </w:r>
          </w:p>
        </w:tc>
      </w:tr>
      <w:tr w:rsidR="00964891" w14:paraId="1D554A1B" w14:textId="77777777" w:rsidTr="00BF638F">
        <w:trPr>
          <w:trHeight w:val="924"/>
        </w:trPr>
        <w:tc>
          <w:tcPr>
            <w:tcW w:w="1853" w:type="dxa"/>
            <w:vAlign w:val="center"/>
          </w:tcPr>
          <w:p w14:paraId="2FFC6BFE" w14:textId="584482C2" w:rsidR="00964891" w:rsidRPr="00F42D6C" w:rsidRDefault="00964891" w:rsidP="00964891">
            <w:pPr>
              <w:pStyle w:val="paragraph"/>
              <w:spacing w:before="120" w:beforeAutospacing="0" w:after="120" w:afterAutospacing="0"/>
              <w:rPr>
                <w:rFonts w:ascii="Arial" w:hAnsi="Arial" w:cs="Arial"/>
                <w:bCs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Paediatric Dentistry</w:t>
            </w:r>
          </w:p>
        </w:tc>
        <w:tc>
          <w:tcPr>
            <w:tcW w:w="8517" w:type="dxa"/>
            <w:vAlign w:val="center"/>
          </w:tcPr>
          <w:p w14:paraId="5A614F58" w14:textId="63CFCE04" w:rsidR="001035B3" w:rsidRDefault="00964891" w:rsidP="00160540">
            <w:pPr>
              <w:pStyle w:val="paragraph"/>
              <w:spacing w:before="120" w:beforeAutospacing="0" w:after="120" w:afterAutospacing="0"/>
              <w:rPr>
                <w:rFonts w:ascii="Arial" w:hAnsi="Arial" w:cs="Arial"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="001035B3">
              <w:rPr>
                <w:rFonts w:ascii="Arial" w:hAnsi="Arial" w:cs="Arial"/>
                <w:sz w:val="20"/>
                <w:szCs w:val="20"/>
              </w:rPr>
              <w:t>Patients up to 18</w:t>
            </w:r>
            <w:r w:rsidR="001035B3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="001035B3">
              <w:rPr>
                <w:rFonts w:ascii="Arial" w:hAnsi="Arial" w:cs="Arial"/>
                <w:sz w:val="20"/>
                <w:szCs w:val="20"/>
              </w:rPr>
              <w:t>years of age (high demand for under 12 years)</w:t>
            </w:r>
          </w:p>
          <w:p w14:paraId="7BD51E5F" w14:textId="2234F852" w:rsidR="001035B3" w:rsidRPr="00160540" w:rsidRDefault="001035B3" w:rsidP="00160540">
            <w:pPr>
              <w:widowControl w:val="0"/>
              <w:autoSpaceDE w:val="0"/>
              <w:autoSpaceDN w:val="0"/>
              <w:adjustRightInd w:val="0"/>
              <w:spacing w:before="120" w:after="120"/>
              <w:ind w:right="-1251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  <w:lang w:eastAsia="en-AU"/>
              </w:rPr>
              <w:t xml:space="preserve">Patient able to be treated in a dental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AU"/>
              </w:rPr>
              <w:t>chair</w:t>
            </w:r>
            <w:proofErr w:type="gramEnd"/>
          </w:p>
          <w:p w14:paraId="58044417" w14:textId="550D5DA6" w:rsidR="001035B3" w:rsidRDefault="001035B3" w:rsidP="00160540">
            <w:pPr>
              <w:widowControl w:val="0"/>
              <w:autoSpaceDE w:val="0"/>
              <w:autoSpaceDN w:val="0"/>
              <w:adjustRightInd w:val="0"/>
              <w:spacing w:before="120" w:after="120"/>
              <w:ind w:right="-1251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  <w:lang w:eastAsia="en-AU"/>
              </w:rPr>
              <w:t xml:space="preserve">Parents must be available to attend each appointment with the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AU"/>
              </w:rPr>
              <w:t>child</w:t>
            </w:r>
            <w:proofErr w:type="gramEnd"/>
          </w:p>
          <w:p w14:paraId="00E99DBF" w14:textId="27ADE3EA" w:rsidR="00964891" w:rsidRPr="00964891" w:rsidRDefault="001035B3" w:rsidP="00160540">
            <w:pPr>
              <w:pStyle w:val="paragraph"/>
              <w:spacing w:before="120" w:beforeAutospacing="0" w:after="120" w:afterAutospacing="0"/>
              <w:rPr>
                <w:rFonts w:ascii="Arial" w:hAnsi="Arial" w:cs="Arial"/>
                <w:bCs/>
                <w:noProof/>
                <w:color w:val="000000" w:themeColor="text1"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</w:rPr>
              <w:t>Indication of interpreter in patient details section if required</w:t>
            </w:r>
          </w:p>
        </w:tc>
      </w:tr>
      <w:tr w:rsidR="00964891" w14:paraId="2CC7A7D9" w14:textId="77777777" w:rsidTr="00BF638F">
        <w:trPr>
          <w:trHeight w:val="307"/>
        </w:trPr>
        <w:tc>
          <w:tcPr>
            <w:tcW w:w="1853" w:type="dxa"/>
            <w:vAlign w:val="center"/>
          </w:tcPr>
          <w:p w14:paraId="6C08BD9B" w14:textId="13591501" w:rsidR="00964891" w:rsidRPr="00F42D6C" w:rsidRDefault="00964891" w:rsidP="00964891">
            <w:pPr>
              <w:pStyle w:val="paragraph"/>
              <w:spacing w:before="120" w:beforeAutospacing="0" w:after="120" w:afterAutospacing="0"/>
              <w:rPr>
                <w:rFonts w:ascii="Arial" w:hAnsi="Arial" w:cs="Arial"/>
                <w:bCs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Endodontics</w:t>
            </w:r>
          </w:p>
        </w:tc>
        <w:tc>
          <w:tcPr>
            <w:tcW w:w="8517" w:type="dxa"/>
            <w:vAlign w:val="center"/>
          </w:tcPr>
          <w:p w14:paraId="6A4806A1" w14:textId="11D7E33B" w:rsidR="001035B3" w:rsidRDefault="00964891" w:rsidP="00CC59B5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="001035B3">
              <w:rPr>
                <w:rFonts w:ascii="Arial" w:hAnsi="Arial" w:cs="Arial"/>
                <w:sz w:val="20"/>
                <w:szCs w:val="20"/>
                <w:lang w:eastAsia="en-AU"/>
              </w:rPr>
              <w:t xml:space="preserve">Tooth is restorable with a good </w:t>
            </w:r>
            <w:proofErr w:type="gramStart"/>
            <w:r w:rsidR="001035B3">
              <w:rPr>
                <w:rFonts w:ascii="Arial" w:hAnsi="Arial" w:cs="Arial"/>
                <w:sz w:val="20"/>
                <w:szCs w:val="20"/>
                <w:lang w:eastAsia="en-AU"/>
              </w:rPr>
              <w:t>prognosis</w:t>
            </w:r>
            <w:proofErr w:type="gramEnd"/>
          </w:p>
          <w:p w14:paraId="03496124" w14:textId="34509103" w:rsidR="001035B3" w:rsidRDefault="001035B3" w:rsidP="00CC59B5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  <w:lang w:eastAsia="en-AU"/>
              </w:rPr>
              <w:t xml:space="preserve">Tooth can be easily isolated with a rubber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AU"/>
              </w:rPr>
              <w:t>dam</w:t>
            </w:r>
            <w:proofErr w:type="gramEnd"/>
          </w:p>
          <w:p w14:paraId="51B0081D" w14:textId="3ED2B402" w:rsidR="001035B3" w:rsidRDefault="001035B3" w:rsidP="00CC59B5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  <w:lang w:eastAsia="en-AU"/>
              </w:rPr>
              <w:t xml:space="preserve">Patient requires simple endodontic treatment- single canal anterior teeth or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AU"/>
              </w:rPr>
              <w:t>premolars</w:t>
            </w:r>
            <w:proofErr w:type="gramEnd"/>
          </w:p>
          <w:p w14:paraId="2C4068C9" w14:textId="25E9FC96" w:rsidR="001035B3" w:rsidRDefault="001035B3" w:rsidP="00CC59B5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  <w:lang w:eastAsia="en-AU"/>
              </w:rPr>
              <w:t>Patient requires treatment for simple multi-rooted teeth- maxillary premolars and first molars</w:t>
            </w:r>
            <w:r>
              <w:rPr>
                <w:lang w:eastAsia="en-AU"/>
              </w:rPr>
              <w:t>.</w:t>
            </w:r>
            <w:r w:rsidR="00CC59B5">
              <w:rPr>
                <w:lang w:eastAsia="en-AU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en-AU"/>
              </w:rPr>
              <w:t>Second and third molars will not be accepted unless they are strategic teeth (bridge abutment, only remaining second molar in that quadrant).</w:t>
            </w:r>
          </w:p>
          <w:p w14:paraId="0F3AE2AC" w14:textId="70FCC5E2" w:rsidR="001035B3" w:rsidRDefault="001035B3" w:rsidP="00CC59B5">
            <w:pPr>
              <w:widowControl w:val="0"/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  <w:lang w:eastAsia="en-AU"/>
              </w:rPr>
              <w:t xml:space="preserve">Patient requires simple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AU"/>
              </w:rPr>
              <w:t>retreatment</w:t>
            </w:r>
            <w:proofErr w:type="gramEnd"/>
          </w:p>
          <w:p w14:paraId="096CC4D4" w14:textId="49600361" w:rsidR="00964891" w:rsidRPr="00964891" w:rsidRDefault="001035B3" w:rsidP="00CC59B5">
            <w:pPr>
              <w:pStyle w:val="paragraph"/>
              <w:spacing w:before="120" w:beforeAutospacing="0" w:after="120" w:afterAutospacing="0"/>
              <w:rPr>
                <w:rFonts w:ascii="Arial" w:hAnsi="Arial"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NB: Immature teeth, teeth with sever pulp </w:t>
            </w:r>
            <w:r w:rsidR="00160540">
              <w:rPr>
                <w:rFonts w:ascii="Arial" w:hAnsi="Arial" w:cs="Arial"/>
                <w:sz w:val="20"/>
                <w:szCs w:val="20"/>
              </w:rPr>
              <w:t>calcification</w:t>
            </w:r>
            <w:r>
              <w:rPr>
                <w:rFonts w:ascii="Arial" w:hAnsi="Arial" w:cs="Arial"/>
                <w:sz w:val="20"/>
                <w:szCs w:val="20"/>
              </w:rPr>
              <w:t>, extreme curvatures or inclination or resorption are not suitable for the student clinics.</w:t>
            </w:r>
          </w:p>
        </w:tc>
      </w:tr>
      <w:tr w:rsidR="00964891" w14:paraId="2B3571C1" w14:textId="77777777" w:rsidTr="00BF638F">
        <w:trPr>
          <w:trHeight w:val="924"/>
        </w:trPr>
        <w:tc>
          <w:tcPr>
            <w:tcW w:w="1853" w:type="dxa"/>
            <w:vAlign w:val="center"/>
          </w:tcPr>
          <w:p w14:paraId="027EF778" w14:textId="791B6948" w:rsidR="00964891" w:rsidRPr="00F42D6C" w:rsidRDefault="00964891" w:rsidP="00964891">
            <w:pPr>
              <w:pStyle w:val="paragraph"/>
              <w:spacing w:before="120" w:beforeAutospacing="0" w:after="120" w:afterAutospacing="0"/>
              <w:rPr>
                <w:rFonts w:ascii="Arial" w:hAnsi="Arial" w:cs="Arial"/>
                <w:bCs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Periodontics</w:t>
            </w:r>
          </w:p>
        </w:tc>
        <w:tc>
          <w:tcPr>
            <w:tcW w:w="8517" w:type="dxa"/>
            <w:vAlign w:val="center"/>
          </w:tcPr>
          <w:p w14:paraId="6BC18A31" w14:textId="75489F8F" w:rsidR="001035B3" w:rsidRPr="001035B3" w:rsidRDefault="00964891" w:rsidP="697C3FF8">
            <w:pPr>
              <w:pStyle w:val="paragraph"/>
              <w:spacing w:before="120" w:beforeAutospacing="0" w:after="120" w:afterAutospacing="0"/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</w:pPr>
            <w:r w:rsidRPr="697C3FF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697C3FF8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9F5AF6">
              <w:rPr>
                <w:rFonts w:ascii="Arial" w:hAnsi="Arial" w:cs="Arial"/>
                <w:sz w:val="20"/>
                <w:szCs w:val="20"/>
              </w:rPr>
            </w:r>
            <w:r w:rsidR="009F5A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697C3FF8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6C0739EB" w:rsidRPr="697C3FF8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D209E9E" w:rsidRPr="697C3FF8">
              <w:rPr>
                <w:rFonts w:ascii="Arial" w:hAnsi="Arial" w:cs="Arial"/>
                <w:sz w:val="20"/>
                <w:szCs w:val="20"/>
                <w:lang w:val="en-US"/>
              </w:rPr>
              <w:t xml:space="preserve">Patient requires periodontal treatment (including maintenance treatment) for </w:t>
            </w:r>
            <w:bookmarkStart w:id="0" w:name="_Int_5xVH6538"/>
            <w:r w:rsidR="0D209E9E" w:rsidRPr="697C3FF8">
              <w:rPr>
                <w:rFonts w:ascii="Arial" w:hAnsi="Arial" w:cs="Arial"/>
                <w:sz w:val="20"/>
                <w:szCs w:val="20"/>
                <w:lang w:val="en-US"/>
              </w:rPr>
              <w:t>localised</w:t>
            </w:r>
            <w:bookmarkEnd w:id="0"/>
            <w:r w:rsidR="0D209E9E" w:rsidRPr="697C3FF8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7BD4EB3D" w:rsidRPr="697C3FF8">
              <w:rPr>
                <w:rFonts w:ascii="Arial" w:hAnsi="Arial" w:cs="Arial"/>
                <w:sz w:val="20"/>
                <w:szCs w:val="20"/>
                <w:lang w:val="en-US"/>
              </w:rPr>
              <w:t xml:space="preserve">     </w:t>
            </w:r>
            <w:r w:rsidR="0D209E9E" w:rsidRPr="697C3FF8">
              <w:rPr>
                <w:rFonts w:ascii="Arial" w:hAnsi="Arial" w:cs="Arial"/>
                <w:sz w:val="20"/>
                <w:szCs w:val="20"/>
                <w:lang w:val="en-US"/>
              </w:rPr>
              <w:t>area</w:t>
            </w:r>
          </w:p>
          <w:p w14:paraId="4EB1376B" w14:textId="085096AF" w:rsidR="001035B3" w:rsidRPr="001035B3" w:rsidRDefault="001035B3" w:rsidP="00160540">
            <w:pPr>
              <w:pStyle w:val="paragraph"/>
              <w:spacing w:before="120" w:beforeAutospacing="0" w:after="120" w:afterAutospacing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035B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5B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F5AF6">
              <w:rPr>
                <w:rFonts w:ascii="Arial" w:hAnsi="Arial" w:cs="Arial"/>
                <w:bCs/>
                <w:sz w:val="20"/>
                <w:szCs w:val="20"/>
              </w:rPr>
            </w:r>
            <w:r w:rsidR="009F5AF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035B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1035B3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Pr="001035B3">
              <w:rPr>
                <w:rFonts w:ascii="Arial" w:hAnsi="Arial" w:cs="Arial"/>
                <w:bCs/>
                <w:sz w:val="20"/>
                <w:szCs w:val="20"/>
                <w:lang w:val="en-US"/>
              </w:rPr>
              <w:t xml:space="preserve">Patient requires periodontal treatment (including maintenance treatment) as part of a general treatment </w:t>
            </w:r>
            <w:proofErr w:type="gramStart"/>
            <w:r w:rsidRPr="001035B3">
              <w:rPr>
                <w:rFonts w:ascii="Arial" w:hAnsi="Arial" w:cs="Arial"/>
                <w:bCs/>
                <w:sz w:val="20"/>
                <w:szCs w:val="20"/>
                <w:lang w:val="en-US"/>
              </w:rPr>
              <w:t>plan</w:t>
            </w:r>
            <w:proofErr w:type="gramEnd"/>
          </w:p>
          <w:p w14:paraId="34B76563" w14:textId="56F4DEDE" w:rsidR="001035B3" w:rsidRPr="001035B3" w:rsidRDefault="001035B3" w:rsidP="00160540">
            <w:pPr>
              <w:pStyle w:val="paragraph"/>
              <w:spacing w:before="120" w:beforeAutospacing="0" w:after="120" w:afterAutospacing="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1035B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5B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F5AF6">
              <w:rPr>
                <w:rFonts w:ascii="Arial" w:hAnsi="Arial" w:cs="Arial"/>
                <w:bCs/>
                <w:sz w:val="20"/>
                <w:szCs w:val="20"/>
              </w:rPr>
            </w:r>
            <w:r w:rsidR="009F5AF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035B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1035B3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Pr="001035B3">
              <w:rPr>
                <w:rFonts w:ascii="Arial" w:hAnsi="Arial" w:cs="Arial"/>
                <w:bCs/>
                <w:sz w:val="20"/>
                <w:szCs w:val="20"/>
                <w:lang w:val="en-US"/>
              </w:rPr>
              <w:t>Patient requires treatment for simple periodontal disease (sub-gingival calculus, up to 5mm pockets, with no furcation involvement)</w:t>
            </w:r>
          </w:p>
          <w:p w14:paraId="098AC1B2" w14:textId="309275D1" w:rsidR="00964891" w:rsidRPr="001035B3" w:rsidRDefault="001035B3" w:rsidP="00160540">
            <w:pPr>
              <w:pStyle w:val="paragraph"/>
              <w:spacing w:before="120" w:beforeAutospacing="0" w:after="120" w:afterAutospacing="0"/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1035B3">
              <w:rPr>
                <w:rFonts w:ascii="Arial" w:hAnsi="Arial" w:cs="Arial"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5B3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="009F5AF6">
              <w:rPr>
                <w:rFonts w:ascii="Arial" w:hAnsi="Arial" w:cs="Arial"/>
                <w:bCs/>
                <w:sz w:val="20"/>
                <w:szCs w:val="20"/>
              </w:rPr>
            </w:r>
            <w:r w:rsidR="009F5AF6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Pr="001035B3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1035B3">
              <w:rPr>
                <w:rFonts w:ascii="Arial" w:hAnsi="Arial" w:cs="Arial"/>
                <w:bCs/>
                <w:sz w:val="20"/>
                <w:szCs w:val="20"/>
              </w:rPr>
              <w:t xml:space="preserve">    </w:t>
            </w:r>
            <w:r w:rsidRPr="001035B3">
              <w:rPr>
                <w:rFonts w:ascii="Arial" w:hAnsi="Arial" w:cs="Arial"/>
                <w:bCs/>
                <w:sz w:val="20"/>
                <w:szCs w:val="20"/>
                <w:lang w:val="en-US"/>
              </w:rPr>
              <w:t>Patient requires treatment for complex periodontal disease not requiring specialist care (periodontal pockets greater than 5mm; can include some with furcation involvement)</w:t>
            </w:r>
          </w:p>
        </w:tc>
      </w:tr>
      <w:tr w:rsidR="00964891" w14:paraId="552E9857" w14:textId="77777777" w:rsidTr="00BF638F">
        <w:trPr>
          <w:trHeight w:val="924"/>
        </w:trPr>
        <w:tc>
          <w:tcPr>
            <w:tcW w:w="1853" w:type="dxa"/>
            <w:vAlign w:val="center"/>
          </w:tcPr>
          <w:p w14:paraId="22C57FEB" w14:textId="77777777" w:rsidR="00964891" w:rsidRPr="00F42D6C" w:rsidRDefault="00964891" w:rsidP="00964891">
            <w:pPr>
              <w:pStyle w:val="paragraph"/>
              <w:spacing w:before="120" w:beforeAutospacing="0" w:after="120" w:afterAutospacing="0"/>
              <w:rPr>
                <w:rFonts w:ascii="Arial" w:hAnsi="Arial" w:cs="Arial"/>
                <w:bCs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Removable Prosthodontics</w:t>
            </w:r>
          </w:p>
        </w:tc>
        <w:tc>
          <w:tcPr>
            <w:tcW w:w="8517" w:type="dxa"/>
            <w:vAlign w:val="center"/>
          </w:tcPr>
          <w:p w14:paraId="20E713DD" w14:textId="77777777" w:rsidR="001035B3" w:rsidRPr="001035B3" w:rsidRDefault="00964891" w:rsidP="00160540">
            <w:pPr>
              <w:widowControl w:val="0"/>
              <w:autoSpaceDE w:val="0"/>
              <w:autoSpaceDN w:val="0"/>
              <w:adjustRightInd w:val="0"/>
              <w:spacing w:before="120" w:after="120"/>
              <w:ind w:left="-42" w:right="-1251"/>
              <w:rPr>
                <w:rFonts w:ascii="Arial" w:hAnsi="Arial" w:cs="Arial"/>
                <w:bCs/>
                <w:sz w:val="20"/>
                <w:szCs w:val="20"/>
                <w:lang w:eastAsia="en-AU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="001035B3" w:rsidRPr="001035B3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 xml:space="preserve">All general care should be provided by the referring clinic prior to the patient being </w:t>
            </w:r>
            <w:proofErr w:type="gramStart"/>
            <w:r w:rsidR="001035B3" w:rsidRPr="001035B3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>referred</w:t>
            </w:r>
            <w:proofErr w:type="gramEnd"/>
            <w:r w:rsidR="001035B3" w:rsidRPr="001035B3">
              <w:rPr>
                <w:rFonts w:ascii="Arial" w:hAnsi="Arial" w:cs="Arial"/>
                <w:bCs/>
                <w:sz w:val="20"/>
                <w:szCs w:val="20"/>
                <w:lang w:eastAsia="en-AU"/>
              </w:rPr>
              <w:t xml:space="preserve"> </w:t>
            </w:r>
          </w:p>
          <w:p w14:paraId="0D503E75" w14:textId="690D4ADE" w:rsidR="001035B3" w:rsidRPr="001035B3" w:rsidRDefault="001035B3" w:rsidP="00160540">
            <w:pPr>
              <w:widowControl w:val="0"/>
              <w:autoSpaceDE w:val="0"/>
              <w:autoSpaceDN w:val="0"/>
              <w:adjustRightInd w:val="0"/>
              <w:spacing w:before="120" w:after="120"/>
              <w:ind w:left="-42" w:right="-1251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  <w:r w:rsidRPr="001035B3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035B3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instrText xml:space="preserve"> FORMCHECKBOX </w:instrText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fldChar w:fldCharType="separate"/>
            </w:r>
            <w:r w:rsidRPr="001035B3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fldChar w:fldCharType="end"/>
            </w:r>
            <w:r w:rsidRPr="001035B3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 xml:space="preserve">   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 xml:space="preserve"> </w:t>
            </w:r>
            <w:r w:rsidRPr="001035B3">
              <w:rPr>
                <w:rFonts w:ascii="Arial" w:hAnsi="Arial" w:cs="Arial"/>
                <w:sz w:val="20"/>
                <w:szCs w:val="20"/>
                <w:lang w:eastAsia="en-AU"/>
              </w:rPr>
              <w:t xml:space="preserve">Minimal loss of vertical dimension and normal occlusal plane. </w:t>
            </w:r>
          </w:p>
          <w:p w14:paraId="0D5D73C2" w14:textId="5A78C3C7" w:rsidR="00964891" w:rsidRPr="00964891" w:rsidRDefault="001035B3" w:rsidP="00160540">
            <w:pPr>
              <w:pStyle w:val="paragraph"/>
              <w:spacing w:before="120" w:beforeAutospacing="0" w:after="120" w:afterAutospacing="0"/>
              <w:rPr>
                <w:rFonts w:ascii="Arial" w:hAnsi="Arial" w:cs="Arial"/>
                <w:bCs/>
                <w:noProof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NB: Excessive skeletal class II and class III relationships and compromised occlusal planes should be avoided.</w:t>
            </w:r>
          </w:p>
        </w:tc>
      </w:tr>
      <w:tr w:rsidR="00964891" w14:paraId="15D0A683" w14:textId="77777777" w:rsidTr="00BF638F">
        <w:trPr>
          <w:trHeight w:val="924"/>
        </w:trPr>
        <w:tc>
          <w:tcPr>
            <w:tcW w:w="1853" w:type="dxa"/>
            <w:vAlign w:val="center"/>
          </w:tcPr>
          <w:p w14:paraId="77972AA7" w14:textId="4BC34732" w:rsidR="00964891" w:rsidRPr="00F42D6C" w:rsidRDefault="00964891" w:rsidP="00964891">
            <w:pPr>
              <w:pStyle w:val="paragraph"/>
              <w:spacing w:before="120" w:beforeAutospacing="0" w:after="120" w:afterAutospacing="0"/>
              <w:rPr>
                <w:rFonts w:ascii="Arial" w:hAnsi="Arial" w:cs="Arial"/>
                <w:bCs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Fixed Prosthodontics</w:t>
            </w:r>
          </w:p>
        </w:tc>
        <w:tc>
          <w:tcPr>
            <w:tcW w:w="8517" w:type="dxa"/>
            <w:vAlign w:val="center"/>
          </w:tcPr>
          <w:p w14:paraId="7D4C3BD4" w14:textId="28AA57E2" w:rsidR="00964891" w:rsidRPr="00F42D6C" w:rsidRDefault="00964891" w:rsidP="00160540">
            <w:pPr>
              <w:pStyle w:val="paragraph"/>
              <w:spacing w:before="120" w:beforeAutospacing="0" w:after="120" w:afterAutospacing="0"/>
              <w:rPr>
                <w:rFonts w:ascii="Arial" w:hAnsi="Arial" w:cs="Arial"/>
                <w:b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0"/>
                <w:szCs w:val="20"/>
                <w:lang w:val="en-US"/>
              </w:rPr>
              <w:t>All general care should be provided by the referring clinic prior to the patient being referrer</w:t>
            </w:r>
          </w:p>
          <w:p w14:paraId="70A03B42" w14:textId="7E283473" w:rsidR="00964891" w:rsidRPr="00F42D6C" w:rsidRDefault="00964891" w:rsidP="00160540">
            <w:pPr>
              <w:pStyle w:val="paragraph"/>
              <w:spacing w:before="120" w:beforeAutospacing="0" w:after="120" w:afterAutospacing="0"/>
              <w:rPr>
                <w:rFonts w:ascii="Arial" w:hAnsi="Arial" w:cs="Arial"/>
                <w:bCs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0"/>
                <w:szCs w:val="20"/>
                <w:lang w:val="en-US"/>
              </w:rPr>
              <w:t>Healthy periodontium, excellent oral hygiene, caries free dentition</w:t>
            </w:r>
          </w:p>
          <w:p w14:paraId="7AF8A583" w14:textId="77777777" w:rsidR="00964891" w:rsidRDefault="00964891" w:rsidP="00160540">
            <w:pPr>
              <w:pStyle w:val="paragraph"/>
              <w:spacing w:before="120" w:beforeAutospacing="0" w:after="120" w:afterAutospacing="0"/>
              <w:rPr>
                <w:rFonts w:ascii="Arial" w:hAnsi="Arial" w:cs="Arial"/>
                <w:b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bCs/>
                <w:noProof/>
                <w:color w:val="000000" w:themeColor="text1"/>
                <w:sz w:val="20"/>
                <w:szCs w:val="20"/>
                <w:lang w:val="en-US"/>
              </w:rPr>
              <w:t>Patients requires anterior and/or posterior single crowns without other restorative work</w:t>
            </w:r>
          </w:p>
          <w:p w14:paraId="4E0E4DEF" w14:textId="480909E6" w:rsidR="00964891" w:rsidRPr="00964891" w:rsidRDefault="00964891" w:rsidP="00160540">
            <w:pPr>
              <w:pStyle w:val="paragraph"/>
              <w:spacing w:before="120" w:beforeAutospacing="0" w:after="120" w:afterAutospacing="0"/>
              <w:rPr>
                <w:rFonts w:ascii="Arial" w:hAnsi="Arial" w:cs="Arial"/>
                <w:bCs/>
                <w:noProof/>
                <w:color w:val="000000" w:themeColor="text1"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="001035B3" w:rsidRPr="001035B3">
              <w:rPr>
                <w:rFonts w:ascii="Arial" w:hAnsi="Arial" w:cs="Arial"/>
                <w:bCs/>
                <w:sz w:val="20"/>
                <w:szCs w:val="20"/>
              </w:rPr>
              <w:t>If non-vital, endodontics completed with good obturation, otherwise refer to endodontics</w:t>
            </w:r>
          </w:p>
        </w:tc>
      </w:tr>
      <w:tr w:rsidR="00964891" w14:paraId="1AB12620" w14:textId="77777777" w:rsidTr="00BF638F">
        <w:trPr>
          <w:trHeight w:val="924"/>
        </w:trPr>
        <w:tc>
          <w:tcPr>
            <w:tcW w:w="1853" w:type="dxa"/>
            <w:vAlign w:val="center"/>
          </w:tcPr>
          <w:p w14:paraId="03790B21" w14:textId="2FF28D53" w:rsidR="00964891" w:rsidRPr="00F42D6C" w:rsidRDefault="00964891" w:rsidP="00964891">
            <w:pPr>
              <w:pStyle w:val="paragraph"/>
              <w:spacing w:before="120" w:beforeAutospacing="0" w:after="120" w:afterAutospacing="0"/>
              <w:rPr>
                <w:rFonts w:ascii="Arial" w:hAnsi="Arial" w:cs="Arial"/>
                <w:bCs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Special Needs</w:t>
            </w:r>
          </w:p>
        </w:tc>
        <w:tc>
          <w:tcPr>
            <w:tcW w:w="8517" w:type="dxa"/>
            <w:vAlign w:val="center"/>
          </w:tcPr>
          <w:p w14:paraId="11CC071D" w14:textId="77777777" w:rsidR="00964891" w:rsidRDefault="00964891" w:rsidP="00160540">
            <w:pPr>
              <w:widowControl w:val="0"/>
              <w:autoSpaceDE w:val="0"/>
              <w:autoSpaceDN w:val="0"/>
              <w:adjustRightInd w:val="0"/>
              <w:spacing w:before="120" w:after="120"/>
              <w:ind w:left="-42" w:right="-1251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  <w:lang w:eastAsia="en-AU"/>
              </w:rPr>
              <w:t xml:space="preserve">Patient requires simple restorative, periodontal and preventative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AU"/>
              </w:rPr>
              <w:t>care</w:t>
            </w:r>
            <w:proofErr w:type="gramEnd"/>
          </w:p>
          <w:p w14:paraId="58FF9839" w14:textId="77777777" w:rsidR="00964891" w:rsidRDefault="00964891" w:rsidP="00160540">
            <w:pPr>
              <w:widowControl w:val="0"/>
              <w:autoSpaceDE w:val="0"/>
              <w:autoSpaceDN w:val="0"/>
              <w:adjustRightInd w:val="0"/>
              <w:spacing w:before="120" w:after="120"/>
              <w:ind w:left="-42" w:right="-1251"/>
              <w:rPr>
                <w:rFonts w:ascii="Arial" w:hAnsi="Arial" w:cs="Arial"/>
                <w:sz w:val="20"/>
                <w:szCs w:val="20"/>
                <w:lang w:eastAsia="en-AU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  <w:lang w:eastAsia="en-AU"/>
              </w:rPr>
              <w:t xml:space="preserve">Patient has enough compliance to withstand long appointments with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AU"/>
              </w:rPr>
              <w:t>students</w:t>
            </w:r>
            <w:proofErr w:type="gramEnd"/>
          </w:p>
          <w:p w14:paraId="5459F8F8" w14:textId="66E25C34" w:rsidR="00964891" w:rsidRPr="00964891" w:rsidRDefault="00964891" w:rsidP="00160540">
            <w:pPr>
              <w:widowControl w:val="0"/>
              <w:autoSpaceDE w:val="0"/>
              <w:autoSpaceDN w:val="0"/>
              <w:adjustRightInd w:val="0"/>
              <w:spacing w:before="120" w:after="120"/>
              <w:ind w:left="-42" w:right="-1251"/>
              <w:rPr>
                <w:rFonts w:ascii="Arial" w:hAnsi="Arial" w:cs="Arial"/>
                <w:bCs/>
                <w:noProof/>
                <w:color w:val="000000" w:themeColor="text1"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hAnsi="Arial" w:cs="Arial"/>
                <w:sz w:val="20"/>
                <w:szCs w:val="20"/>
                <w:lang w:eastAsia="en-AU"/>
              </w:rPr>
              <w:t xml:space="preserve">Patient </w:t>
            </w:r>
            <w:proofErr w:type="gramStart"/>
            <w:r>
              <w:rPr>
                <w:rFonts w:ascii="Arial" w:hAnsi="Arial" w:cs="Arial"/>
                <w:sz w:val="20"/>
                <w:szCs w:val="20"/>
                <w:lang w:eastAsia="en-AU"/>
              </w:rPr>
              <w:t>is able to</w:t>
            </w:r>
            <w:proofErr w:type="gramEnd"/>
            <w:r>
              <w:rPr>
                <w:rFonts w:ascii="Arial" w:hAnsi="Arial" w:cs="Arial"/>
                <w:sz w:val="20"/>
                <w:szCs w:val="20"/>
                <w:lang w:eastAsia="en-AU"/>
              </w:rPr>
              <w:t xml:space="preserve"> come for multiple appointments</w:t>
            </w:r>
          </w:p>
        </w:tc>
      </w:tr>
      <w:tr w:rsidR="1196C8B0" w14:paraId="049D8F6B" w14:textId="77777777" w:rsidTr="00BF638F">
        <w:trPr>
          <w:trHeight w:val="255"/>
        </w:trPr>
        <w:tc>
          <w:tcPr>
            <w:tcW w:w="10371" w:type="dxa"/>
            <w:gridSpan w:val="2"/>
            <w:shd w:val="clear" w:color="auto" w:fill="FFFF99"/>
            <w:vAlign w:val="center"/>
          </w:tcPr>
          <w:p w14:paraId="08BF4D9B" w14:textId="38985B59" w:rsidR="1DF75E6B" w:rsidRDefault="00AD5019" w:rsidP="39146577">
            <w:pPr>
              <w:rPr>
                <w:rFonts w:ascii="Arial" w:eastAsia="Arial" w:hAnsi="Arial" w:cs="Arial"/>
                <w:color w:val="FF0000"/>
                <w:lang w:val="en-AU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>EXCLUSION</w:t>
            </w:r>
            <w:r w:rsidR="00023787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CRITERIA</w:t>
            </w:r>
          </w:p>
        </w:tc>
      </w:tr>
      <w:tr w:rsidR="1196C8B0" w14:paraId="59724298" w14:textId="77777777" w:rsidTr="00BF638F">
        <w:trPr>
          <w:trHeight w:val="1547"/>
        </w:trPr>
        <w:tc>
          <w:tcPr>
            <w:tcW w:w="10371" w:type="dxa"/>
            <w:gridSpan w:val="2"/>
            <w:vAlign w:val="center"/>
          </w:tcPr>
          <w:p w14:paraId="5CD69359" w14:textId="2BABAAFA" w:rsidR="00826C47" w:rsidRPr="00F42D6C" w:rsidRDefault="00F42D6C" w:rsidP="00F42D6C">
            <w:pPr>
              <w:pStyle w:val="paragraph"/>
              <w:spacing w:before="120" w:beforeAutospacing="0" w:after="120" w:afterAutospacing="0"/>
              <w:rPr>
                <w:rFonts w:ascii="Arial" w:hAnsi="Arial" w:cs="Arial"/>
                <w:bCs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="00826C47" w:rsidRPr="00F42D6C">
              <w:rPr>
                <w:rFonts w:ascii="Arial" w:hAnsi="Arial" w:cs="Arial"/>
                <w:bCs/>
                <w:iCs/>
                <w:noProof/>
                <w:color w:val="000000" w:themeColor="text1"/>
                <w:sz w:val="20"/>
                <w:szCs w:val="20"/>
                <w:lang w:val="en-US"/>
              </w:rPr>
              <w:t>Severe back, neck and temporomandibular joint pain</w:t>
            </w:r>
          </w:p>
          <w:p w14:paraId="2EDFA974" w14:textId="14D14893" w:rsidR="00826C47" w:rsidRPr="00F42D6C" w:rsidRDefault="00F42D6C" w:rsidP="00F42D6C">
            <w:pPr>
              <w:pStyle w:val="paragraph"/>
              <w:spacing w:before="120" w:beforeAutospacing="0" w:after="120" w:afterAutospacing="0"/>
              <w:rPr>
                <w:rFonts w:ascii="Arial" w:hAnsi="Arial" w:cs="Arial"/>
                <w:bCs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="00964891">
              <w:rPr>
                <w:rFonts w:ascii="Arial" w:hAnsi="Arial" w:cs="Arial"/>
                <w:bCs/>
                <w:noProof/>
                <w:color w:val="000000" w:themeColor="text1"/>
                <w:sz w:val="20"/>
                <w:szCs w:val="20"/>
                <w:lang w:val="en-US"/>
              </w:rPr>
              <w:t>C</w:t>
            </w:r>
            <w:r w:rsidR="00826C47" w:rsidRPr="00F42D6C">
              <w:rPr>
                <w:rFonts w:ascii="Arial" w:hAnsi="Arial" w:cs="Arial"/>
                <w:bCs/>
                <w:noProof/>
                <w:color w:val="000000" w:themeColor="text1"/>
                <w:sz w:val="20"/>
                <w:szCs w:val="20"/>
                <w:lang w:val="en-US"/>
              </w:rPr>
              <w:t xml:space="preserve">omplex psychosocial circumstances e.g. </w:t>
            </w:r>
            <w:r w:rsidR="00964891" w:rsidRPr="00F42D6C">
              <w:rPr>
                <w:rFonts w:ascii="Arial" w:hAnsi="Arial" w:cs="Arial"/>
                <w:bCs/>
                <w:noProof/>
                <w:color w:val="000000" w:themeColor="text1"/>
                <w:sz w:val="20"/>
                <w:szCs w:val="20"/>
                <w:lang w:val="en-US"/>
              </w:rPr>
              <w:t xml:space="preserve">Severedental </w:t>
            </w:r>
            <w:r w:rsidR="00826C47" w:rsidRPr="00F42D6C">
              <w:rPr>
                <w:rFonts w:ascii="Arial" w:hAnsi="Arial" w:cs="Arial"/>
                <w:bCs/>
                <w:noProof/>
                <w:color w:val="000000" w:themeColor="text1"/>
                <w:sz w:val="20"/>
                <w:szCs w:val="20"/>
                <w:lang w:val="en-US"/>
              </w:rPr>
              <w:t>phobia, aggressive behaviour patterns</w:t>
            </w:r>
          </w:p>
          <w:p w14:paraId="5574A51A" w14:textId="4FAED98B" w:rsidR="00826C47" w:rsidRPr="00F42D6C" w:rsidRDefault="00F42D6C" w:rsidP="00F42D6C">
            <w:pPr>
              <w:pStyle w:val="paragraph"/>
              <w:spacing w:before="120" w:beforeAutospacing="0" w:after="120" w:afterAutospacing="0"/>
              <w:rPr>
                <w:rFonts w:ascii="Arial" w:hAnsi="Arial" w:cs="Arial"/>
                <w:bCs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="00826C47" w:rsidRPr="00F42D6C">
              <w:rPr>
                <w:rFonts w:ascii="Arial" w:hAnsi="Arial" w:cs="Arial"/>
                <w:bCs/>
                <w:iCs/>
                <w:noProof/>
                <w:color w:val="000000" w:themeColor="text1"/>
                <w:sz w:val="20"/>
                <w:szCs w:val="20"/>
                <w:lang w:val="en-US"/>
              </w:rPr>
              <w:t>A history of complaints regarding dental services</w:t>
            </w:r>
          </w:p>
          <w:p w14:paraId="76EEA7BD" w14:textId="01DC7780" w:rsidR="00826C47" w:rsidRPr="00F42D6C" w:rsidRDefault="00F42D6C" w:rsidP="00F42D6C">
            <w:pPr>
              <w:pStyle w:val="paragraph"/>
              <w:spacing w:before="120" w:beforeAutospacing="0" w:after="120" w:afterAutospacing="0"/>
              <w:rPr>
                <w:rFonts w:ascii="Arial" w:hAnsi="Arial" w:cs="Arial"/>
                <w:b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="00826C47" w:rsidRPr="00F42D6C">
              <w:rPr>
                <w:rFonts w:ascii="Arial" w:hAnsi="Arial" w:cs="Arial"/>
                <w:bCs/>
                <w:noProof/>
                <w:color w:val="000000" w:themeColor="text1"/>
                <w:sz w:val="20"/>
                <w:szCs w:val="20"/>
                <w:lang w:val="en-US"/>
              </w:rPr>
              <w:t>Complex clinical cases, for example tooth wear, endodontic retreatment or full mouth rehab</w:t>
            </w:r>
          </w:p>
          <w:p w14:paraId="3CA600EF" w14:textId="31829C2B" w:rsidR="00826C47" w:rsidRPr="00F42D6C" w:rsidRDefault="00F42D6C" w:rsidP="00F42D6C">
            <w:pPr>
              <w:pStyle w:val="paragraph"/>
              <w:spacing w:before="120" w:beforeAutospacing="0" w:after="120" w:afterAutospacing="0"/>
              <w:rPr>
                <w:rFonts w:ascii="Arial" w:hAnsi="Arial" w:cs="Arial"/>
                <w:bCs/>
                <w:iCs/>
                <w:noProof/>
                <w:color w:val="000000" w:themeColor="text1"/>
                <w:sz w:val="20"/>
                <w:szCs w:val="20"/>
                <w:lang w:val="en-US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="00964891">
              <w:rPr>
                <w:rFonts w:ascii="Arial" w:hAnsi="Arial" w:cs="Arial"/>
                <w:bCs/>
                <w:noProof/>
                <w:color w:val="000000" w:themeColor="text1"/>
                <w:sz w:val="20"/>
                <w:szCs w:val="20"/>
                <w:lang w:val="en-US"/>
              </w:rPr>
              <w:t>U</w:t>
            </w:r>
            <w:r w:rsidR="00826C47" w:rsidRPr="00F42D6C">
              <w:rPr>
                <w:rFonts w:ascii="Arial" w:hAnsi="Arial" w:cs="Arial"/>
                <w:bCs/>
                <w:noProof/>
                <w:color w:val="000000" w:themeColor="text1"/>
                <w:sz w:val="20"/>
                <w:szCs w:val="20"/>
                <w:lang w:val="en-US"/>
              </w:rPr>
              <w:t>nable to tolerate long appointments</w:t>
            </w:r>
          </w:p>
          <w:p w14:paraId="2118C9C3" w14:textId="6A71B652" w:rsidR="00826C47" w:rsidRPr="00AD76AD" w:rsidRDefault="00F42D6C" w:rsidP="697C3FF8">
            <w:pPr>
              <w:pStyle w:val="paragraph"/>
              <w:spacing w:before="120" w:beforeAutospacing="0" w:after="120" w:afterAutospacing="0"/>
              <w:rPr>
                <w:rFonts w:ascii="Arial" w:hAnsi="Arial" w:cs="Arial"/>
                <w:noProof/>
                <w:color w:val="000000" w:themeColor="text1"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="2CAF350C"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="2CAF350C" w:rsidRPr="697C3FF8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60C0E" w:rsidRPr="697C3FF8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 xml:space="preserve">Prefer not to see </w:t>
            </w:r>
            <w:r w:rsidR="1AE5EF6B" w:rsidRPr="697C3FF8">
              <w:rPr>
                <w:rFonts w:ascii="Arial" w:hAnsi="Arial" w:cs="Arial"/>
                <w:noProof/>
                <w:color w:val="000000" w:themeColor="text1"/>
                <w:sz w:val="20"/>
                <w:szCs w:val="20"/>
                <w:lang w:val="en-US"/>
              </w:rPr>
              <w:t>students</w:t>
            </w:r>
          </w:p>
        </w:tc>
      </w:tr>
    </w:tbl>
    <w:p w14:paraId="41957E53" w14:textId="77777777" w:rsidR="004E4CA0" w:rsidRDefault="004E4CA0"/>
    <w:tbl>
      <w:tblPr>
        <w:tblStyle w:val="TableGrid"/>
        <w:tblW w:w="10421" w:type="dxa"/>
        <w:tblInd w:w="-72" w:type="dxa"/>
        <w:tblLook w:val="04A0" w:firstRow="1" w:lastRow="0" w:firstColumn="1" w:lastColumn="0" w:noHBand="0" w:noVBand="1"/>
      </w:tblPr>
      <w:tblGrid>
        <w:gridCol w:w="10409"/>
        <w:gridCol w:w="12"/>
      </w:tblGrid>
      <w:tr w:rsidR="003E6B46" w:rsidRPr="00EB7536" w14:paraId="527E7E65" w14:textId="77777777" w:rsidTr="00BF638F">
        <w:trPr>
          <w:gridAfter w:val="1"/>
          <w:wAfter w:w="12" w:type="dxa"/>
          <w:trHeight w:val="350"/>
        </w:trPr>
        <w:tc>
          <w:tcPr>
            <w:tcW w:w="10409" w:type="dxa"/>
            <w:shd w:val="clear" w:color="auto" w:fill="FFFF99"/>
            <w:vAlign w:val="center"/>
          </w:tcPr>
          <w:p w14:paraId="0AF4200E" w14:textId="0955A572" w:rsidR="003E6B46" w:rsidRDefault="003E6B46" w:rsidP="00D272E6">
            <w:pPr>
              <w:tabs>
                <w:tab w:val="right" w:pos="9639"/>
              </w:tabs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3914657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PREREQUISITES FOR </w:t>
            </w:r>
            <w:r w:rsidR="00023787">
              <w:rPr>
                <w:rFonts w:ascii="Arial" w:hAnsi="Arial" w:cs="Arial"/>
                <w:b/>
                <w:bCs/>
                <w:sz w:val="20"/>
                <w:szCs w:val="20"/>
              </w:rPr>
              <w:t>REFERRAL</w:t>
            </w:r>
          </w:p>
        </w:tc>
      </w:tr>
      <w:tr w:rsidR="003E6B46" w:rsidRPr="00EB7536" w14:paraId="5AC11A14" w14:textId="77777777" w:rsidTr="00BF638F">
        <w:trPr>
          <w:trHeight w:val="1161"/>
        </w:trPr>
        <w:tc>
          <w:tcPr>
            <w:tcW w:w="10421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59C3C334" w14:textId="77777777" w:rsidR="003E6B46" w:rsidRDefault="003E6B46" w:rsidP="00D272E6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Current medical history (less than 6 months old)</w:t>
            </w:r>
          </w:p>
          <w:p w14:paraId="0BC8A59B" w14:textId="77777777" w:rsidR="003E6B46" w:rsidRDefault="003E6B46" w:rsidP="00D272E6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normaltextrun"/>
                <w:rFonts w:ascii="Arial" w:hAnsi="Arial" w:cs="Arial"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Style w:val="normaltextrun"/>
                <w:rFonts w:ascii="Arial" w:hAnsi="Arial" w:cs="Arial"/>
                <w:sz w:val="20"/>
                <w:szCs w:val="20"/>
              </w:rPr>
              <w:t>Current OPG radiograph (less than 12 months old)</w:t>
            </w:r>
          </w:p>
          <w:p w14:paraId="03186AAD" w14:textId="1222E2EE" w:rsidR="00023787" w:rsidRPr="00964891" w:rsidRDefault="00023787" w:rsidP="00D272E6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Style w:val="eop"/>
                <w:rFonts w:ascii="Calibri" w:hAnsi="Calibri"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 w:rsidRPr="00023787">
              <w:rPr>
                <w:rFonts w:ascii="Arial" w:hAnsi="Arial" w:cs="Arial"/>
                <w:sz w:val="20"/>
                <w:szCs w:val="20"/>
              </w:rPr>
              <w:t>Consent for student treatment</w:t>
            </w:r>
          </w:p>
        </w:tc>
      </w:tr>
    </w:tbl>
    <w:p w14:paraId="586AAADD" w14:textId="3ECFD81D" w:rsidR="00BF638F" w:rsidRDefault="00BF638F"/>
    <w:p w14:paraId="6912FAAF" w14:textId="77777777" w:rsidR="00BF638F" w:rsidRDefault="00BF638F">
      <w:r>
        <w:br w:type="page"/>
      </w:r>
    </w:p>
    <w:tbl>
      <w:tblPr>
        <w:tblW w:w="10260" w:type="dxa"/>
        <w:tblInd w:w="-17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2475"/>
        <w:gridCol w:w="2475"/>
      </w:tblGrid>
      <w:tr w:rsidR="00561D20" w:rsidRPr="00132B1C" w14:paraId="155136EE" w14:textId="77777777" w:rsidTr="00AC4AF0">
        <w:trPr>
          <w:trHeight w:val="390"/>
        </w:trPr>
        <w:tc>
          <w:tcPr>
            <w:tcW w:w="10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14:paraId="13112F53" w14:textId="46A2A7FA" w:rsidR="00561D20" w:rsidRPr="00132B1C" w:rsidRDefault="00561D20" w:rsidP="00AC4AF0">
            <w:pPr>
              <w:textAlignment w:val="baseline"/>
              <w:rPr>
                <w:lang w:val="en-AU" w:eastAsia="en-AU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 xml:space="preserve">  </w:t>
            </w:r>
            <w:r w:rsidR="00AC4AF0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>Treatment Required</w:t>
            </w:r>
          </w:p>
        </w:tc>
      </w:tr>
      <w:tr w:rsidR="00CF68A5" w:rsidRPr="00132B1C" w14:paraId="61B0CFAE" w14:textId="77777777" w:rsidTr="00CF68A5">
        <w:trPr>
          <w:trHeight w:val="3261"/>
        </w:trPr>
        <w:tc>
          <w:tcPr>
            <w:tcW w:w="53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AB2F7E" w14:textId="5D9C48FA" w:rsidR="00CF68A5" w:rsidRDefault="00CF68A5" w:rsidP="00CF68A5">
            <w:pPr>
              <w:tabs>
                <w:tab w:val="left" w:pos="2526"/>
              </w:tabs>
              <w:spacing w:before="120" w:after="120"/>
              <w:ind w:left="90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Please tick all that apply: </w:t>
            </w:r>
          </w:p>
          <w:p w14:paraId="0AD6FBCA" w14:textId="439C6D08" w:rsidR="00CF68A5" w:rsidRDefault="00CF68A5" w:rsidP="00CF68A5">
            <w:pPr>
              <w:tabs>
                <w:tab w:val="left" w:pos="2526"/>
              </w:tabs>
              <w:spacing w:before="120" w:after="120"/>
              <w:ind w:left="90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General Care</w:t>
            </w:r>
          </w:p>
          <w:p w14:paraId="59C533D1" w14:textId="630F976F" w:rsidR="00CF68A5" w:rsidRDefault="00CF68A5" w:rsidP="00CF68A5">
            <w:pPr>
              <w:tabs>
                <w:tab w:val="left" w:pos="2526"/>
              </w:tabs>
              <w:spacing w:before="120" w:after="120"/>
              <w:ind w:left="90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Periodontics</w:t>
            </w:r>
          </w:p>
          <w:p w14:paraId="2A0DC41E" w14:textId="68315AC2" w:rsidR="00CF68A5" w:rsidRDefault="00CF68A5" w:rsidP="00CF68A5">
            <w:pPr>
              <w:tabs>
                <w:tab w:val="left" w:pos="2526"/>
              </w:tabs>
              <w:spacing w:before="120" w:after="120"/>
              <w:ind w:left="90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Fixed Prosthodontics</w:t>
            </w:r>
          </w:p>
          <w:p w14:paraId="414A5C2B" w14:textId="4873B1B9" w:rsidR="00CF68A5" w:rsidRDefault="00CF68A5" w:rsidP="00CF68A5">
            <w:pPr>
              <w:tabs>
                <w:tab w:val="left" w:pos="2526"/>
              </w:tabs>
              <w:spacing w:before="120" w:after="120"/>
              <w:ind w:left="90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Endodontics (straightforward)</w:t>
            </w:r>
          </w:p>
          <w:p w14:paraId="5E24D050" w14:textId="1975D99B" w:rsidR="00CF68A5" w:rsidRDefault="00CF68A5" w:rsidP="00CF68A5">
            <w:pPr>
              <w:tabs>
                <w:tab w:val="left" w:pos="2526"/>
              </w:tabs>
              <w:spacing w:before="120" w:after="120"/>
              <w:ind w:left="90"/>
              <w:textAlignment w:val="baseline"/>
              <w:rPr>
                <w:rFonts w:ascii="Arial" w:eastAsia="Arial" w:hAnsi="Arial" w:cs="Arial"/>
                <w:sz w:val="20"/>
                <w:szCs w:val="20"/>
                <w:lang w:val="en-AU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Endodontics (molar)</w:t>
            </w:r>
            <w:r w:rsidRPr="1196C8B0">
              <w:rPr>
                <w:rFonts w:ascii="Arial" w:eastAsia="Arial" w:hAnsi="Arial" w:cs="Arial"/>
                <w:sz w:val="20"/>
                <w:szCs w:val="20"/>
                <w:lang w:val="en-AU"/>
              </w:rPr>
              <w:t xml:space="preserve"> </w:t>
            </w:r>
          </w:p>
          <w:p w14:paraId="45588014" w14:textId="5929C927" w:rsidR="00CF68A5" w:rsidRDefault="00CF68A5" w:rsidP="00CF68A5">
            <w:pPr>
              <w:tabs>
                <w:tab w:val="left" w:pos="2526"/>
              </w:tabs>
              <w:spacing w:before="120" w:after="120"/>
              <w:ind w:left="90"/>
              <w:textAlignment w:val="baseline"/>
              <w:rPr>
                <w:rFonts w:ascii="Arial" w:eastAsia="Arial" w:hAnsi="Arial" w:cs="Arial"/>
                <w:sz w:val="20"/>
                <w:szCs w:val="20"/>
                <w:lang w:val="en-AU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sz w:val="20"/>
                <w:szCs w:val="20"/>
                <w:lang w:val="en-AU"/>
              </w:rPr>
              <w:t>Special Needs Care</w:t>
            </w:r>
          </w:p>
          <w:p w14:paraId="08451752" w14:textId="3316BFB3" w:rsidR="00CF68A5" w:rsidRDefault="00CF68A5" w:rsidP="00CF68A5">
            <w:pPr>
              <w:tabs>
                <w:tab w:val="left" w:pos="2526"/>
              </w:tabs>
              <w:spacing w:before="120" w:after="120"/>
              <w:ind w:left="90"/>
              <w:textAlignment w:val="baseline"/>
              <w:rPr>
                <w:rFonts w:ascii="Arial" w:eastAsia="Arial" w:hAnsi="Arial" w:cs="Arial"/>
                <w:sz w:val="20"/>
                <w:szCs w:val="20"/>
                <w:lang w:val="en-AU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sz w:val="20"/>
                <w:szCs w:val="20"/>
                <w:lang w:val="en-AU"/>
              </w:rPr>
              <w:t>Paediatric dentistry (&lt;18 years – no waitlist applies)</w:t>
            </w:r>
          </w:p>
          <w:p w14:paraId="799263A2" w14:textId="7A64CE23" w:rsidR="00CF68A5" w:rsidRPr="00132B1C" w:rsidRDefault="00CF68A5" w:rsidP="00CF68A5">
            <w:pPr>
              <w:tabs>
                <w:tab w:val="left" w:pos="2526"/>
              </w:tabs>
              <w:spacing w:before="120" w:after="120"/>
              <w:textAlignment w:val="baseline"/>
            </w:pP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A31C23" w14:textId="3A8CF2CC" w:rsidR="00CF68A5" w:rsidRDefault="00AD5019" w:rsidP="00CF68A5">
            <w:pPr>
              <w:tabs>
                <w:tab w:val="left" w:pos="2526"/>
              </w:tabs>
              <w:spacing w:before="120" w:after="120"/>
              <w:ind w:left="90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CF68A5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Dentures:</w:t>
            </w:r>
          </w:p>
          <w:p w14:paraId="77EA8AA0" w14:textId="77777777" w:rsidR="00CF68A5" w:rsidRDefault="00CF68A5" w:rsidP="00CF68A5">
            <w:pPr>
              <w:tabs>
                <w:tab w:val="left" w:pos="2526"/>
              </w:tabs>
              <w:spacing w:before="120" w:after="120"/>
              <w:ind w:left="90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F/F</w:t>
            </w:r>
          </w:p>
          <w:p w14:paraId="266EA30B" w14:textId="448C4865" w:rsidR="00CF68A5" w:rsidRDefault="00CF68A5" w:rsidP="00CF68A5">
            <w:pPr>
              <w:tabs>
                <w:tab w:val="left" w:pos="2526"/>
              </w:tabs>
              <w:spacing w:before="120" w:after="120"/>
              <w:ind w:left="90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F/P </w:t>
            </w:r>
          </w:p>
          <w:p w14:paraId="7D71A0CE" w14:textId="54C22128" w:rsidR="00CF68A5" w:rsidRDefault="00CF68A5" w:rsidP="00CF68A5">
            <w:pPr>
              <w:tabs>
                <w:tab w:val="left" w:pos="2526"/>
              </w:tabs>
              <w:spacing w:before="120" w:after="120"/>
              <w:ind w:left="90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P/F</w:t>
            </w:r>
          </w:p>
          <w:p w14:paraId="367EECE6" w14:textId="12301923" w:rsidR="00CF68A5" w:rsidRDefault="00CF68A5" w:rsidP="00CF68A5">
            <w:pPr>
              <w:tabs>
                <w:tab w:val="left" w:pos="2526"/>
              </w:tabs>
              <w:spacing w:before="120" w:after="120"/>
              <w:ind w:left="90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F/-</w:t>
            </w:r>
          </w:p>
          <w:p w14:paraId="5A40FE1F" w14:textId="6DEA190D" w:rsidR="00CF68A5" w:rsidRDefault="00CF68A5" w:rsidP="00CF68A5">
            <w:pPr>
              <w:tabs>
                <w:tab w:val="left" w:pos="2526"/>
              </w:tabs>
              <w:spacing w:before="120" w:after="120"/>
              <w:ind w:left="90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-/F</w:t>
            </w:r>
          </w:p>
          <w:p w14:paraId="48CFF9B0" w14:textId="4998079A" w:rsidR="00CF68A5" w:rsidRDefault="00CF68A5" w:rsidP="00CF68A5">
            <w:pPr>
              <w:tabs>
                <w:tab w:val="left" w:pos="2526"/>
              </w:tabs>
              <w:spacing w:before="120" w:after="120"/>
              <w:ind w:left="90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P/P</w:t>
            </w:r>
          </w:p>
          <w:p w14:paraId="36655F9D" w14:textId="212F3E55" w:rsidR="00CF68A5" w:rsidRDefault="00CF68A5" w:rsidP="00CF68A5">
            <w:pPr>
              <w:tabs>
                <w:tab w:val="left" w:pos="2526"/>
              </w:tabs>
              <w:spacing w:before="120" w:after="120"/>
              <w:ind w:left="90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-/P</w:t>
            </w:r>
          </w:p>
          <w:p w14:paraId="18AC5612" w14:textId="1EFC67BA" w:rsidR="00CF68A5" w:rsidRDefault="00CF68A5" w:rsidP="00031D8B">
            <w:pPr>
              <w:tabs>
                <w:tab w:val="left" w:pos="2526"/>
              </w:tabs>
              <w:spacing w:before="120" w:after="120"/>
              <w:ind w:left="90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instrText xml:space="preserve"> FORMCHECKBOX </w:instrText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="009F5AF6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7914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  <w: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P/-</w:t>
            </w:r>
          </w:p>
        </w:tc>
        <w:tc>
          <w:tcPr>
            <w:tcW w:w="24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BC00C9E" w14:textId="14944F21" w:rsidR="00CF68A5" w:rsidRPr="00132B1C" w:rsidRDefault="00CF68A5" w:rsidP="00CF68A5">
            <w:pPr>
              <w:spacing w:before="120" w:after="120"/>
              <w:textAlignment w:val="baseline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61D20" w:rsidRPr="00132B1C" w14:paraId="6F340B4D" w14:textId="77777777" w:rsidTr="00AC4AF0">
        <w:trPr>
          <w:trHeight w:val="397"/>
        </w:trPr>
        <w:tc>
          <w:tcPr>
            <w:tcW w:w="10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14:paraId="571C2E96" w14:textId="09679A49" w:rsidR="00561D20" w:rsidRPr="00132B1C" w:rsidRDefault="134BAE90" w:rsidP="724F570B">
            <w:pPr>
              <w:textAlignment w:val="baseline"/>
              <w:rPr>
                <w:lang w:val="en-AU" w:eastAsia="en-AU"/>
              </w:rPr>
            </w:pPr>
            <w:bookmarkStart w:id="1" w:name="_Hlk112145652"/>
            <w:r w:rsidRPr="724F570B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 xml:space="preserve">  Patient’s / Responsible person’s main concern / dental needs (in their own words):</w:t>
            </w:r>
            <w:r w:rsidRPr="724F570B">
              <w:rPr>
                <w:rFonts w:ascii="Arial" w:hAnsi="Arial" w:cs="Arial"/>
                <w:sz w:val="20"/>
                <w:szCs w:val="20"/>
                <w:lang w:val="en-AU" w:eastAsia="en-AU"/>
              </w:rPr>
              <w:t> </w:t>
            </w:r>
            <w:r w:rsidR="724F570B" w:rsidRPr="724F570B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 xml:space="preserve"> </w:t>
            </w:r>
            <w:r w:rsidRPr="724F570B">
              <w:rPr>
                <w:rFonts w:ascii="Arial" w:hAnsi="Arial" w:cs="Arial"/>
                <w:sz w:val="20"/>
                <w:szCs w:val="20"/>
                <w:lang w:val="en-AU" w:eastAsia="en-AU"/>
              </w:rPr>
              <w:t> </w:t>
            </w:r>
          </w:p>
        </w:tc>
      </w:tr>
      <w:tr w:rsidR="00561D20" w:rsidRPr="00132B1C" w14:paraId="5535C9C4" w14:textId="77777777" w:rsidTr="00AC4AF0">
        <w:trPr>
          <w:trHeight w:val="1419"/>
        </w:trPr>
        <w:tc>
          <w:tcPr>
            <w:tcW w:w="10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A28EDF" w14:textId="77777777" w:rsidR="00561D20" w:rsidRPr="00132B1C" w:rsidRDefault="00561D20" w:rsidP="0008330D">
            <w:pPr>
              <w:textAlignment w:val="baseline"/>
              <w:rPr>
                <w:lang w:val="en-AU" w:eastAsia="en-AU"/>
              </w:rPr>
            </w:pPr>
            <w:r w:rsidRPr="00132B1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E1E3E6"/>
                <w:lang w:eastAsia="en-AU"/>
              </w:rPr>
              <w:t> </w:t>
            </w:r>
            <w:r w:rsidRPr="00132B1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E1E3E6"/>
                <w:lang w:eastAsia="en-AU"/>
              </w:rPr>
              <w:t> </w:t>
            </w:r>
            <w:r w:rsidRPr="00132B1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E1E3E6"/>
                <w:lang w:eastAsia="en-AU"/>
              </w:rPr>
              <w:t> </w:t>
            </w:r>
            <w:r w:rsidRPr="00132B1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E1E3E6"/>
                <w:lang w:eastAsia="en-AU"/>
              </w:rPr>
              <w:t> </w:t>
            </w:r>
            <w:r w:rsidRPr="00132B1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E1E3E6"/>
                <w:lang w:eastAsia="en-AU"/>
              </w:rPr>
              <w:t> </w:t>
            </w:r>
            <w:r w:rsidRPr="00132B1C">
              <w:rPr>
                <w:rFonts w:ascii="Arial" w:hAnsi="Arial" w:cs="Arial"/>
                <w:sz w:val="20"/>
                <w:szCs w:val="20"/>
                <w:lang w:val="en-AU" w:eastAsia="en-AU"/>
              </w:rPr>
              <w:t> </w:t>
            </w:r>
          </w:p>
          <w:p w14:paraId="094FCB45" w14:textId="77777777" w:rsidR="00561D20" w:rsidRPr="00132B1C" w:rsidRDefault="00561D20" w:rsidP="0008330D">
            <w:pPr>
              <w:textAlignment w:val="baseline"/>
              <w:rPr>
                <w:lang w:val="en-AU" w:eastAsia="en-AU"/>
              </w:rPr>
            </w:pPr>
            <w:r w:rsidRPr="00132B1C">
              <w:rPr>
                <w:rFonts w:ascii="Arial" w:hAnsi="Arial" w:cs="Arial"/>
                <w:sz w:val="20"/>
                <w:szCs w:val="20"/>
                <w:lang w:val="en-AU" w:eastAsia="en-AU"/>
              </w:rPr>
              <w:t> </w:t>
            </w:r>
          </w:p>
        </w:tc>
      </w:tr>
      <w:tr w:rsidR="00561D20" w:rsidRPr="00132B1C" w14:paraId="68174C48" w14:textId="77777777" w:rsidTr="00AC4AF0">
        <w:trPr>
          <w:trHeight w:val="397"/>
        </w:trPr>
        <w:tc>
          <w:tcPr>
            <w:tcW w:w="102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  <w:hideMark/>
          </w:tcPr>
          <w:p w14:paraId="3124B3ED" w14:textId="4C2D08D8" w:rsidR="00561D20" w:rsidRPr="00132B1C" w:rsidRDefault="134BAE90" w:rsidP="724F570B">
            <w:pPr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</w:pPr>
            <w:r w:rsidRPr="724F570B">
              <w:rPr>
                <w:rFonts w:ascii="Arial" w:hAnsi="Arial" w:cs="Arial"/>
                <w:b/>
                <w:bCs/>
                <w:sz w:val="20"/>
                <w:szCs w:val="20"/>
                <w:lang w:eastAsia="en-AU"/>
              </w:rPr>
              <w:t xml:space="preserve">  Details for the referral:</w:t>
            </w:r>
          </w:p>
        </w:tc>
      </w:tr>
      <w:tr w:rsidR="00561D20" w:rsidRPr="00132B1C" w14:paraId="1C49E749" w14:textId="77777777" w:rsidTr="004E4CA0">
        <w:trPr>
          <w:trHeight w:val="2478"/>
        </w:trPr>
        <w:tc>
          <w:tcPr>
            <w:tcW w:w="10260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D66768" w14:textId="77777777" w:rsidR="00561D20" w:rsidRPr="00132B1C" w:rsidRDefault="00561D20" w:rsidP="0008330D">
            <w:pPr>
              <w:textAlignment w:val="baseline"/>
              <w:rPr>
                <w:lang w:val="en-AU" w:eastAsia="en-AU"/>
              </w:rPr>
            </w:pPr>
            <w:r w:rsidRPr="00132B1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E1E3E6"/>
                <w:lang w:eastAsia="en-AU"/>
              </w:rPr>
              <w:t> </w:t>
            </w:r>
            <w:r w:rsidRPr="00132B1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E1E3E6"/>
                <w:lang w:eastAsia="en-AU"/>
              </w:rPr>
              <w:t> </w:t>
            </w:r>
            <w:r w:rsidRPr="00132B1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E1E3E6"/>
                <w:lang w:eastAsia="en-AU"/>
              </w:rPr>
              <w:t> </w:t>
            </w:r>
            <w:r w:rsidRPr="00132B1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E1E3E6"/>
                <w:lang w:eastAsia="en-AU"/>
              </w:rPr>
              <w:t> </w:t>
            </w:r>
            <w:r w:rsidRPr="00132B1C">
              <w:rPr>
                <w:rFonts w:ascii="Arial" w:hAnsi="Arial" w:cs="Arial"/>
                <w:i/>
                <w:iCs/>
                <w:color w:val="000000"/>
                <w:sz w:val="20"/>
                <w:szCs w:val="20"/>
                <w:shd w:val="clear" w:color="auto" w:fill="E1E3E6"/>
                <w:lang w:eastAsia="en-AU"/>
              </w:rPr>
              <w:t> </w:t>
            </w:r>
            <w:r w:rsidRPr="00132B1C">
              <w:rPr>
                <w:rFonts w:ascii="Arial" w:hAnsi="Arial" w:cs="Arial"/>
                <w:sz w:val="20"/>
                <w:szCs w:val="20"/>
                <w:lang w:val="en-AU" w:eastAsia="en-AU"/>
              </w:rPr>
              <w:t> </w:t>
            </w:r>
          </w:p>
        </w:tc>
      </w:tr>
    </w:tbl>
    <w:p w14:paraId="3AC24D22" w14:textId="77777777" w:rsidR="00023787" w:rsidRDefault="00023787"/>
    <w:p w14:paraId="235E964F" w14:textId="77777777" w:rsidR="004E4CA0" w:rsidRDefault="004E4CA0"/>
    <w:tbl>
      <w:tblPr>
        <w:tblStyle w:val="TableGrid"/>
        <w:tblW w:w="10427" w:type="dxa"/>
        <w:tblInd w:w="-72" w:type="dxa"/>
        <w:tblLook w:val="01E0" w:firstRow="1" w:lastRow="1" w:firstColumn="1" w:lastColumn="1" w:noHBand="0" w:noVBand="0"/>
      </w:tblPr>
      <w:tblGrid>
        <w:gridCol w:w="10465"/>
      </w:tblGrid>
      <w:tr w:rsidR="0008330D" w:rsidRPr="00EB7536" w14:paraId="1D8EA49B" w14:textId="77777777" w:rsidTr="00BF638F">
        <w:trPr>
          <w:trHeight w:val="340"/>
        </w:trPr>
        <w:tc>
          <w:tcPr>
            <w:tcW w:w="10427" w:type="dxa"/>
            <w:shd w:val="clear" w:color="auto" w:fill="FFFF99"/>
            <w:vAlign w:val="center"/>
          </w:tcPr>
          <w:p w14:paraId="3B9350C7" w14:textId="77777777" w:rsidR="0008330D" w:rsidRPr="00EB7536" w:rsidRDefault="0008330D" w:rsidP="000833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2" w:name="_Hlk112139238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Summary of</w:t>
            </w:r>
            <w:r w:rsidRPr="00EB753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medical history: </w:t>
            </w:r>
          </w:p>
        </w:tc>
      </w:tr>
      <w:tr w:rsidR="0008330D" w:rsidRPr="00EB7536" w14:paraId="3A3998B5" w14:textId="77777777" w:rsidTr="00BF638F">
        <w:trPr>
          <w:trHeight w:val="3885"/>
        </w:trPr>
        <w:tc>
          <w:tcPr>
            <w:tcW w:w="10427" w:type="dxa"/>
          </w:tcPr>
          <w:p w14:paraId="044D9EA3" w14:textId="77777777" w:rsidR="0008330D" w:rsidRDefault="0008330D" w:rsidP="0008330D">
            <w:pPr>
              <w:rPr>
                <w:rFonts w:ascii="Arial" w:hAnsi="Arial" w:cs="Arial"/>
                <w:sz w:val="20"/>
                <w:szCs w:val="20"/>
              </w:rPr>
            </w:pPr>
            <w:r w:rsidRPr="00EB7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B75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7536">
              <w:rPr>
                <w:rFonts w:ascii="Arial" w:hAnsi="Arial" w:cs="Arial"/>
                <w:sz w:val="20"/>
                <w:szCs w:val="20"/>
              </w:rPr>
            </w:r>
            <w:r w:rsidRPr="00EB75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75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C53F092" w14:textId="77777777" w:rsidR="00A226C6" w:rsidRDefault="00A226C6" w:rsidP="000833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40F644" w14:textId="77777777" w:rsidR="00A226C6" w:rsidRDefault="00A226C6" w:rsidP="0008330D">
            <w:pPr>
              <w:rPr>
                <w:rFonts w:ascii="Arial" w:hAnsi="Arial" w:cs="Arial"/>
                <w:sz w:val="20"/>
                <w:szCs w:val="20"/>
              </w:rPr>
            </w:pPr>
          </w:p>
          <w:p w14:paraId="163477C1" w14:textId="77777777" w:rsidR="00A226C6" w:rsidRDefault="00A226C6" w:rsidP="0008330D">
            <w:pPr>
              <w:rPr>
                <w:rFonts w:ascii="Arial" w:hAnsi="Arial" w:cs="Arial"/>
                <w:sz w:val="20"/>
                <w:szCs w:val="20"/>
              </w:rPr>
            </w:pPr>
          </w:p>
          <w:tbl>
            <w:tblPr>
              <w:tblStyle w:val="TableGrid"/>
              <w:tblW w:w="10239" w:type="dxa"/>
              <w:tblLook w:val="04A0" w:firstRow="1" w:lastRow="0" w:firstColumn="1" w:lastColumn="0" w:noHBand="0" w:noVBand="1"/>
            </w:tblPr>
            <w:tblGrid>
              <w:gridCol w:w="2941"/>
              <w:gridCol w:w="1411"/>
              <w:gridCol w:w="1548"/>
              <w:gridCol w:w="1837"/>
              <w:gridCol w:w="1430"/>
              <w:gridCol w:w="1072"/>
            </w:tblGrid>
            <w:tr w:rsidR="0008330D" w:rsidRPr="00EB7536" w14:paraId="405707DC" w14:textId="77777777" w:rsidTr="00BF638F">
              <w:trPr>
                <w:trHeight w:val="427"/>
              </w:trPr>
              <w:tc>
                <w:tcPr>
                  <w:tcW w:w="2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CB7BE7" w14:textId="77777777" w:rsidR="0008330D" w:rsidRPr="00260B26" w:rsidRDefault="0008330D" w:rsidP="0008330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60B26">
                    <w:rPr>
                      <w:rFonts w:ascii="Arial" w:hAnsi="Arial" w:cs="Arial"/>
                      <w:b/>
                      <w:sz w:val="18"/>
                      <w:szCs w:val="18"/>
                    </w:rPr>
                    <w:t>Notable issues</w:t>
                  </w:r>
                </w:p>
              </w:tc>
              <w:tc>
                <w:tcPr>
                  <w:tcW w:w="6226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5D1899" w14:textId="77777777" w:rsidR="0008330D" w:rsidRPr="00260B26" w:rsidRDefault="0008330D" w:rsidP="0008330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60B26">
                    <w:rPr>
                      <w:rFonts w:ascii="Arial" w:hAnsi="Arial" w:cs="Arial"/>
                      <w:b/>
                      <w:sz w:val="18"/>
                      <w:szCs w:val="18"/>
                    </w:rPr>
                    <w:t>Summary information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856A97" w14:textId="77777777" w:rsidR="0008330D" w:rsidRPr="00260B26" w:rsidRDefault="0008330D" w:rsidP="0008330D">
                  <w:pPr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260B26">
                    <w:rPr>
                      <w:rFonts w:ascii="Arial" w:hAnsi="Arial" w:cs="Arial"/>
                      <w:b/>
                      <w:sz w:val="18"/>
                      <w:szCs w:val="18"/>
                    </w:rPr>
                    <w:t>Details attached</w:t>
                  </w:r>
                </w:p>
              </w:tc>
            </w:tr>
            <w:tr w:rsidR="0008330D" w:rsidRPr="00EB7536" w14:paraId="042D7B8E" w14:textId="77777777" w:rsidTr="00BF638F">
              <w:trPr>
                <w:trHeight w:val="413"/>
              </w:trPr>
              <w:tc>
                <w:tcPr>
                  <w:tcW w:w="2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D55710" w14:textId="77777777" w:rsidR="0008330D" w:rsidRPr="00260B26" w:rsidRDefault="0008330D" w:rsidP="0008330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60B26">
                    <w:rPr>
                      <w:rFonts w:ascii="Arial" w:hAnsi="Arial" w:cs="Arial"/>
                      <w:sz w:val="18"/>
                      <w:szCs w:val="18"/>
                    </w:rPr>
                    <w:t>Physical or sensory impairment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47A0057" w14:textId="77777777" w:rsidR="0008330D" w:rsidRPr="00260B26" w:rsidRDefault="0008330D" w:rsidP="0008330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instrText xml:space="preserve"> FORMCHECKBOX </w:instrText>
                  </w:r>
                  <w:r w:rsidR="009F5AF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r>
                  <w:r w:rsidR="009F5AF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separate"/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end"/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t xml:space="preserve"> Sight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6BE94B" w14:textId="77777777" w:rsidR="0008330D" w:rsidRPr="00260B26" w:rsidRDefault="0008330D" w:rsidP="0008330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instrText xml:space="preserve"> FORMCHECKBOX </w:instrText>
                  </w:r>
                  <w:r w:rsidR="009F5AF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r>
                  <w:r w:rsidR="009F5AF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separate"/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end"/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t xml:space="preserve"> Hearing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1E19400" w14:textId="77777777" w:rsidR="0008330D" w:rsidRPr="00260B26" w:rsidRDefault="0008330D" w:rsidP="0008330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instrText xml:space="preserve"> FORMCHECKBOX </w:instrText>
                  </w:r>
                  <w:r w:rsidR="009F5AF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r>
                  <w:r w:rsidR="009F5AF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separate"/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end"/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t xml:space="preserve"> Physical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F78EDA" w14:textId="77777777" w:rsidR="0008330D" w:rsidRPr="00D21194" w:rsidRDefault="0008330D" w:rsidP="0008330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21194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21194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instrText xml:space="preserve"> FORMCHECKBOX </w:instrText>
                  </w:r>
                  <w:r w:rsidR="009F5AF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r>
                  <w:r w:rsidR="009F5AF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separate"/>
                  </w:r>
                  <w:r w:rsidRPr="00D21194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end"/>
                  </w:r>
                  <w:r w:rsidRPr="00D21194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t xml:space="preserve"> Nil known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5302CA4" w14:textId="77777777" w:rsidR="0008330D" w:rsidRPr="00260B26" w:rsidRDefault="0008330D" w:rsidP="0008330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instrText xml:space="preserve"> FORMCHECKBOX </w:instrText>
                  </w:r>
                  <w:r w:rsidR="009F5AF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r>
                  <w:r w:rsidR="009F5AF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separate"/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end"/>
                  </w:r>
                </w:p>
              </w:tc>
            </w:tr>
            <w:tr w:rsidR="0008330D" w:rsidRPr="00EB7536" w14:paraId="02834F94" w14:textId="77777777" w:rsidTr="00BF638F">
              <w:trPr>
                <w:trHeight w:val="413"/>
              </w:trPr>
              <w:tc>
                <w:tcPr>
                  <w:tcW w:w="2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E9A03F" w14:textId="77777777" w:rsidR="0008330D" w:rsidRPr="00260B26" w:rsidRDefault="0008330D" w:rsidP="0008330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60B26">
                    <w:rPr>
                      <w:rFonts w:ascii="Arial" w:hAnsi="Arial" w:cs="Arial"/>
                      <w:sz w:val="18"/>
                      <w:szCs w:val="18"/>
                    </w:rPr>
                    <w:t>Intellectual impairment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0B56A6E" w14:textId="77777777" w:rsidR="0008330D" w:rsidRPr="00260B26" w:rsidRDefault="0008330D" w:rsidP="0008330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instrText xml:space="preserve"> FORMCHECKBOX </w:instrText>
                  </w:r>
                  <w:r w:rsidR="009F5AF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r>
                  <w:r w:rsidR="009F5AF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separate"/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t xml:space="preserve"> </w:t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t>Learning</w:t>
                  </w:r>
                </w:p>
              </w:tc>
              <w:tc>
                <w:tcPr>
                  <w:tcW w:w="15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C0B3C2" w14:textId="77777777" w:rsidR="0008330D" w:rsidRPr="00260B26" w:rsidRDefault="0008330D" w:rsidP="0008330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instrText xml:space="preserve"> FORMCHECKBOX </w:instrText>
                  </w:r>
                  <w:r w:rsidR="009F5AF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r>
                  <w:r w:rsidR="009F5AF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separate"/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end"/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t xml:space="preserve"> Behaviour</w:t>
                  </w:r>
                </w:p>
              </w:tc>
              <w:tc>
                <w:tcPr>
                  <w:tcW w:w="18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BD0359" w14:textId="77777777" w:rsidR="0008330D" w:rsidRPr="00260B26" w:rsidRDefault="0008330D" w:rsidP="0008330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instrText xml:space="preserve"> FORMCHECKBOX </w:instrText>
                  </w:r>
                  <w:r w:rsidR="009F5AF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r>
                  <w:r w:rsidR="009F5AF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separate"/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t xml:space="preserve"> </w:t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t>Communication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36606C" w14:textId="77777777" w:rsidR="0008330D" w:rsidRPr="00D21194" w:rsidRDefault="0008330D" w:rsidP="0008330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21194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21194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instrText xml:space="preserve"> FORMCHECKBOX </w:instrText>
                  </w:r>
                  <w:r w:rsidR="009F5AF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r>
                  <w:r w:rsidR="009F5AF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separate"/>
                  </w:r>
                  <w:r w:rsidRPr="00D21194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end"/>
                  </w:r>
                  <w:r w:rsidRPr="00D21194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t xml:space="preserve"> Nil known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1DE912" w14:textId="77777777" w:rsidR="0008330D" w:rsidRPr="00260B26" w:rsidRDefault="0008330D" w:rsidP="0008330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instrText xml:space="preserve"> FORMCHECKBOX </w:instrText>
                  </w:r>
                  <w:r w:rsidR="009F5AF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r>
                  <w:r w:rsidR="009F5AF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separate"/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end"/>
                  </w:r>
                </w:p>
              </w:tc>
            </w:tr>
            <w:tr w:rsidR="0008330D" w:rsidRPr="00EB7536" w14:paraId="0C003222" w14:textId="77777777" w:rsidTr="00BF638F">
              <w:trPr>
                <w:trHeight w:val="413"/>
              </w:trPr>
              <w:tc>
                <w:tcPr>
                  <w:tcW w:w="2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9093CC" w14:textId="77777777" w:rsidR="0008330D" w:rsidRPr="00260B26" w:rsidRDefault="0008330D" w:rsidP="0008330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60B26">
                    <w:rPr>
                      <w:rFonts w:ascii="Arial" w:hAnsi="Arial" w:cs="Arial"/>
                      <w:sz w:val="18"/>
                      <w:szCs w:val="18"/>
                    </w:rPr>
                    <w:t>Falls Risk / Pressure Ulcers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82A0F8" w14:textId="77777777" w:rsidR="0008330D" w:rsidRPr="00260B26" w:rsidRDefault="0008330D" w:rsidP="0008330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instrText xml:space="preserve"> FORMCHECKBOX </w:instrText>
                  </w:r>
                  <w:r w:rsidR="009F5AF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r>
                  <w:r w:rsidR="009F5AF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separate"/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end"/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t xml:space="preserve"> Falls Risk</w:t>
                  </w:r>
                </w:p>
              </w:tc>
              <w:tc>
                <w:tcPr>
                  <w:tcW w:w="33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665335" w14:textId="77777777" w:rsidR="0008330D" w:rsidRPr="00260B26" w:rsidRDefault="0008330D" w:rsidP="0008330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instrText xml:space="preserve"> FORMCHECKBOX </w:instrText>
                  </w:r>
                  <w:r w:rsidR="009F5AF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r>
                  <w:r w:rsidR="009F5AF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separate"/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t xml:space="preserve"> Pressure Injuries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D92FA09" w14:textId="77777777" w:rsidR="0008330D" w:rsidRPr="00D21194" w:rsidRDefault="0008330D" w:rsidP="0008330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21194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21194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instrText xml:space="preserve"> FORMCHECKBOX </w:instrText>
                  </w:r>
                  <w:r w:rsidR="009F5AF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r>
                  <w:r w:rsidR="009F5AF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separate"/>
                  </w:r>
                  <w:r w:rsidRPr="00D21194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end"/>
                  </w:r>
                  <w:r w:rsidRPr="00D21194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t xml:space="preserve"> Nil known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A8F06AE" w14:textId="77777777" w:rsidR="0008330D" w:rsidRPr="00260B26" w:rsidRDefault="0008330D" w:rsidP="0008330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instrText xml:space="preserve"> FORMCHECKBOX </w:instrText>
                  </w:r>
                  <w:r w:rsidR="009F5AF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r>
                  <w:r w:rsidR="009F5AF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separate"/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end"/>
                  </w:r>
                </w:p>
              </w:tc>
            </w:tr>
            <w:tr w:rsidR="0008330D" w:rsidRPr="00EB7536" w14:paraId="5E1B262E" w14:textId="77777777" w:rsidTr="00BF638F">
              <w:trPr>
                <w:trHeight w:val="413"/>
              </w:trPr>
              <w:tc>
                <w:tcPr>
                  <w:tcW w:w="2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E8FEB8F" w14:textId="77777777" w:rsidR="0008330D" w:rsidRPr="00260B26" w:rsidRDefault="0008330D" w:rsidP="0008330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60B26">
                    <w:rPr>
                      <w:rFonts w:ascii="Arial" w:hAnsi="Arial" w:cs="Arial"/>
                      <w:sz w:val="18"/>
                      <w:szCs w:val="18"/>
                    </w:rPr>
                    <w:t>Medications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4CC967" w14:textId="77777777" w:rsidR="0008330D" w:rsidRPr="00260B26" w:rsidRDefault="0008330D" w:rsidP="0008330D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pP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instrText xml:space="preserve"> FORMCHECKBOX </w:instrText>
                  </w:r>
                  <w:r w:rsidR="009F5AF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r>
                  <w:r w:rsidR="009F5AF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separate"/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end"/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t xml:space="preserve"> Prescribed</w:t>
                  </w:r>
                </w:p>
              </w:tc>
              <w:tc>
                <w:tcPr>
                  <w:tcW w:w="33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6D76963" w14:textId="77777777" w:rsidR="0008330D" w:rsidRPr="00260B26" w:rsidRDefault="0008330D" w:rsidP="0008330D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pP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instrText xml:space="preserve"> FORMCHECKBOX </w:instrText>
                  </w:r>
                  <w:r w:rsidR="009F5AF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r>
                  <w:r w:rsidR="009F5AF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separate"/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end"/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t xml:space="preserve"> Self</w:t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t>-</w:t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t>administered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0F29CE9" w14:textId="77777777" w:rsidR="0008330D" w:rsidRPr="00D21194" w:rsidRDefault="0008330D" w:rsidP="0008330D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pPr>
                  <w:r w:rsidRPr="00D21194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21194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instrText xml:space="preserve"> FORMCHECKBOX </w:instrText>
                  </w:r>
                  <w:r w:rsidR="009F5AF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r>
                  <w:r w:rsidR="009F5AF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separate"/>
                  </w:r>
                  <w:r w:rsidRPr="00D21194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end"/>
                  </w:r>
                  <w:r w:rsidRPr="00D21194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t xml:space="preserve"> Nil known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7A54FC" w14:textId="77777777" w:rsidR="0008330D" w:rsidRPr="00260B26" w:rsidRDefault="0008330D" w:rsidP="0008330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instrText xml:space="preserve"> FORMCHECKBOX </w:instrText>
                  </w:r>
                  <w:r w:rsidR="009F5AF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r>
                  <w:r w:rsidR="009F5AF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separate"/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end"/>
                  </w:r>
                </w:p>
              </w:tc>
            </w:tr>
            <w:tr w:rsidR="0008330D" w:rsidRPr="00EB7536" w14:paraId="6938C4CC" w14:textId="77777777" w:rsidTr="00BF638F">
              <w:trPr>
                <w:trHeight w:val="413"/>
              </w:trPr>
              <w:tc>
                <w:tcPr>
                  <w:tcW w:w="2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2949C5C" w14:textId="77777777" w:rsidR="0008330D" w:rsidRPr="00260B26" w:rsidRDefault="0008330D" w:rsidP="0008330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60B26">
                    <w:rPr>
                      <w:rFonts w:ascii="Arial" w:hAnsi="Arial" w:cs="Arial"/>
                      <w:sz w:val="18"/>
                      <w:szCs w:val="18"/>
                    </w:rPr>
                    <w:t>Allergies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/ ADR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A3F539C" w14:textId="77777777" w:rsidR="0008330D" w:rsidRPr="00260B26" w:rsidRDefault="0008330D" w:rsidP="0008330D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pP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instrText xml:space="preserve"> FORMCHECKBOX </w:instrText>
                  </w:r>
                  <w:r w:rsidR="009F5AF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r>
                  <w:r w:rsidR="009F5AF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separate"/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t xml:space="preserve"> Allergy</w:t>
                  </w:r>
                </w:p>
              </w:tc>
              <w:tc>
                <w:tcPr>
                  <w:tcW w:w="33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774782" w14:textId="77777777" w:rsidR="0008330D" w:rsidRPr="00260B26" w:rsidRDefault="0008330D" w:rsidP="0008330D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pP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instrText xml:space="preserve"> FORMCHECKBOX </w:instrText>
                  </w:r>
                  <w:r w:rsidR="009F5AF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r>
                  <w:r w:rsidR="009F5AF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separate"/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end"/>
                  </w:r>
                  <w:r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t xml:space="preserve"> Adverse Drug Reaction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FF3D24" w14:textId="77777777" w:rsidR="0008330D" w:rsidRPr="00D21194" w:rsidRDefault="0008330D" w:rsidP="0008330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21194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21194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instrText xml:space="preserve"> FORMCHECKBOX </w:instrText>
                  </w:r>
                  <w:r w:rsidR="009F5AF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r>
                  <w:r w:rsidR="009F5AF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separate"/>
                  </w:r>
                  <w:r w:rsidRPr="00D21194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end"/>
                  </w:r>
                  <w:r w:rsidRPr="00D21194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t xml:space="preserve"> Nil known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6D94BAB" w14:textId="77777777" w:rsidR="0008330D" w:rsidRPr="00260B26" w:rsidRDefault="0008330D" w:rsidP="0008330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instrText xml:space="preserve"> FORMCHECKBOX </w:instrText>
                  </w:r>
                  <w:r w:rsidR="009F5AF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r>
                  <w:r w:rsidR="009F5AF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separate"/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end"/>
                  </w:r>
                </w:p>
              </w:tc>
            </w:tr>
            <w:tr w:rsidR="0008330D" w:rsidRPr="00EB7536" w14:paraId="1F4190AD" w14:textId="77777777" w:rsidTr="00BF638F">
              <w:trPr>
                <w:trHeight w:val="413"/>
              </w:trPr>
              <w:tc>
                <w:tcPr>
                  <w:tcW w:w="29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E2B29B" w14:textId="77777777" w:rsidR="0008330D" w:rsidRPr="00260B26" w:rsidRDefault="0008330D" w:rsidP="0008330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60B26">
                    <w:rPr>
                      <w:rFonts w:ascii="Arial" w:hAnsi="Arial" w:cs="Arial"/>
                      <w:sz w:val="18"/>
                      <w:szCs w:val="18"/>
                    </w:rPr>
                    <w:t xml:space="preserve">Other significant risks  </w:t>
                  </w:r>
                </w:p>
              </w:tc>
              <w:tc>
                <w:tcPr>
                  <w:tcW w:w="14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EABEC0" w14:textId="77777777" w:rsidR="0008330D" w:rsidRPr="00260B26" w:rsidRDefault="0008330D" w:rsidP="0008330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instrText xml:space="preserve"> FORMCHECKBOX </w:instrText>
                  </w:r>
                  <w:r w:rsidR="009F5AF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r>
                  <w:r w:rsidR="009F5AF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separate"/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end"/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t xml:space="preserve"> Yes</w:t>
                  </w:r>
                </w:p>
              </w:tc>
              <w:tc>
                <w:tcPr>
                  <w:tcW w:w="33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A48871" w14:textId="77777777" w:rsidR="0008330D" w:rsidRPr="00260B26" w:rsidRDefault="0008330D" w:rsidP="0008330D">
                  <w:pPr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pP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instrText xml:space="preserve"> FORMCHECKBOX </w:instrText>
                  </w:r>
                  <w:r w:rsidR="009F5AF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r>
                  <w:r w:rsidR="009F5AF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separate"/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end"/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t xml:space="preserve"> No</w:t>
                  </w:r>
                </w:p>
              </w:tc>
              <w:tc>
                <w:tcPr>
                  <w:tcW w:w="142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B1335D6" w14:textId="77777777" w:rsidR="0008330D" w:rsidRPr="00D21194" w:rsidRDefault="0008330D" w:rsidP="0008330D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D21194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D21194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instrText xml:space="preserve"> FORMCHECKBOX </w:instrText>
                  </w:r>
                  <w:r w:rsidR="009F5AF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r>
                  <w:r w:rsidR="009F5AF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separate"/>
                  </w:r>
                  <w:r w:rsidRPr="00D21194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end"/>
                  </w:r>
                  <w:r w:rsidRPr="00D21194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t xml:space="preserve"> Nil known</w:t>
                  </w:r>
                </w:p>
              </w:tc>
              <w:tc>
                <w:tcPr>
                  <w:tcW w:w="10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0523F7" w14:textId="77777777" w:rsidR="0008330D" w:rsidRPr="00260B26" w:rsidRDefault="0008330D" w:rsidP="0008330D">
                  <w:pPr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instrText xml:space="preserve"> FORMCHECKBOX </w:instrText>
                  </w:r>
                  <w:r w:rsidR="009F5AF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</w:r>
                  <w:r w:rsidR="009F5AF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separate"/>
                  </w:r>
                  <w:r w:rsidRPr="00260B26">
                    <w:rPr>
                      <w:rFonts w:ascii="Arial" w:hAnsi="Arial" w:cs="Arial"/>
                      <w:bCs/>
                      <w:sz w:val="18"/>
                      <w:szCs w:val="18"/>
                      <w:lang w:val="en-AU"/>
                    </w:rPr>
                    <w:fldChar w:fldCharType="end"/>
                  </w:r>
                </w:p>
              </w:tc>
            </w:tr>
            <w:tr w:rsidR="0008330D" w:rsidRPr="00EB7536" w14:paraId="17A27B32" w14:textId="77777777" w:rsidTr="00BF638F">
              <w:trPr>
                <w:trHeight w:val="413"/>
              </w:trPr>
              <w:tc>
                <w:tcPr>
                  <w:tcW w:w="10239" w:type="dxa"/>
                  <w:gridSpan w:val="6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57FD70" w14:textId="77777777" w:rsidR="0008330D" w:rsidRPr="00406078" w:rsidRDefault="0008330D" w:rsidP="0008330D">
                  <w:pPr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  <w:lang w:val="en-AU"/>
                    </w:rPr>
                  </w:pPr>
                  <w:r w:rsidRPr="00406078"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  <w:lang w:val="en-AU"/>
                    </w:rPr>
                    <w:t>Details of other risks:</w:t>
                  </w:r>
                </w:p>
              </w:tc>
            </w:tr>
          </w:tbl>
          <w:p w14:paraId="4F5CE7E8" w14:textId="77777777" w:rsidR="0008330D" w:rsidRPr="00EB7536" w:rsidRDefault="0008330D" w:rsidP="0008330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EA42109" w14:textId="77777777" w:rsidR="0008330D" w:rsidRDefault="0008330D" w:rsidP="0008330D"/>
    <w:p w14:paraId="50433EDF" w14:textId="77777777" w:rsidR="00BF638F" w:rsidRDefault="00BF638F">
      <w:r>
        <w:br w:type="page"/>
      </w:r>
    </w:p>
    <w:tbl>
      <w:tblPr>
        <w:tblStyle w:val="TableGrid"/>
        <w:tblW w:w="10229" w:type="dxa"/>
        <w:tblInd w:w="-72" w:type="dxa"/>
        <w:tblLook w:val="01E0" w:firstRow="1" w:lastRow="1" w:firstColumn="1" w:lastColumn="1" w:noHBand="0" w:noVBand="0"/>
      </w:tblPr>
      <w:tblGrid>
        <w:gridCol w:w="1454"/>
        <w:gridCol w:w="8775"/>
      </w:tblGrid>
      <w:tr w:rsidR="0008330D" w:rsidRPr="00916CC6" w14:paraId="12FB4B62" w14:textId="77777777" w:rsidTr="697C3FF8">
        <w:trPr>
          <w:trHeight w:val="454"/>
        </w:trPr>
        <w:tc>
          <w:tcPr>
            <w:tcW w:w="10229" w:type="dxa"/>
            <w:gridSpan w:val="2"/>
            <w:shd w:val="clear" w:color="auto" w:fill="FFFF99"/>
            <w:vAlign w:val="center"/>
          </w:tcPr>
          <w:p w14:paraId="0994227A" w14:textId="0F29C3A5" w:rsidR="0008330D" w:rsidRPr="00916CC6" w:rsidRDefault="2DB068F2" w:rsidP="0008330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97C3FF8">
              <w:rPr>
                <w:rFonts w:ascii="Arial" w:hAnsi="Arial" w:cs="Arial"/>
                <w:b/>
                <w:bCs/>
                <w:sz w:val="20"/>
                <w:szCs w:val="20"/>
              </w:rPr>
              <w:t>Does this patient require support services such as a Social Worker?</w:t>
            </w:r>
          </w:p>
        </w:tc>
      </w:tr>
      <w:tr w:rsidR="0008330D" w:rsidRPr="00EB7536" w14:paraId="502DDEDE" w14:textId="77777777" w:rsidTr="697C3FF8">
        <w:trPr>
          <w:trHeight w:val="1179"/>
        </w:trPr>
        <w:tc>
          <w:tcPr>
            <w:tcW w:w="1454" w:type="dxa"/>
            <w:vAlign w:val="center"/>
          </w:tcPr>
          <w:p w14:paraId="4D87B6C2" w14:textId="77777777" w:rsidR="0008330D" w:rsidRPr="00916CC6" w:rsidRDefault="0008330D" w:rsidP="0008330D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916CC6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16CC6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FORMCHECKBOX </w:instrText>
            </w:r>
            <w:r w:rsidR="009F5AF6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="009F5AF6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916CC6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  <w:r w:rsidRPr="00916CC6">
              <w:rPr>
                <w:rFonts w:ascii="Arial" w:hAnsi="Arial" w:cs="Arial"/>
                <w:sz w:val="20"/>
                <w:szCs w:val="20"/>
                <w:lang w:val="en-AU"/>
              </w:rPr>
              <w:t xml:space="preserve">  No</w:t>
            </w:r>
          </w:p>
          <w:p w14:paraId="6A7B073E" w14:textId="77777777" w:rsidR="0008330D" w:rsidRPr="00916CC6" w:rsidRDefault="0008330D" w:rsidP="0008330D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916CC6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16CC6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FORMCHECKBOX </w:instrText>
            </w:r>
            <w:r w:rsidR="009F5AF6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="009F5AF6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916CC6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  <w:r w:rsidRPr="00916CC6">
              <w:rPr>
                <w:rFonts w:ascii="Arial" w:hAnsi="Arial" w:cs="Arial"/>
                <w:sz w:val="20"/>
                <w:szCs w:val="20"/>
                <w:lang w:val="en-AU"/>
              </w:rPr>
              <w:t xml:space="preserve">  Yes    </w:t>
            </w:r>
          </w:p>
        </w:tc>
        <w:tc>
          <w:tcPr>
            <w:tcW w:w="8775" w:type="dxa"/>
          </w:tcPr>
          <w:p w14:paraId="0CD1BC67" w14:textId="77777777" w:rsidR="0008330D" w:rsidRPr="00916CC6" w:rsidRDefault="0008330D" w:rsidP="0008330D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916CC6">
              <w:rPr>
                <w:rFonts w:ascii="Arial" w:hAnsi="Arial" w:cs="Arial"/>
                <w:sz w:val="20"/>
                <w:szCs w:val="20"/>
                <w:lang w:val="en-AU"/>
              </w:rPr>
              <w:t>If yes, please provide a brief overview of support services required:</w:t>
            </w:r>
          </w:p>
          <w:p w14:paraId="65357DF4" w14:textId="77777777" w:rsidR="0008330D" w:rsidRPr="00C67875" w:rsidRDefault="0008330D" w:rsidP="0008330D">
            <w:pPr>
              <w:spacing w:before="120" w:after="120"/>
              <w:rPr>
                <w:rFonts w:ascii="Arial" w:hAnsi="Arial" w:cs="Arial"/>
                <w:sz w:val="20"/>
                <w:szCs w:val="20"/>
                <w:lang w:val="en-AU"/>
              </w:rPr>
            </w:pPr>
            <w:r w:rsidRPr="00916CC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16CC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16CC6">
              <w:rPr>
                <w:rFonts w:ascii="Arial" w:hAnsi="Arial" w:cs="Arial"/>
                <w:sz w:val="20"/>
                <w:szCs w:val="20"/>
              </w:rPr>
            </w:r>
            <w:r w:rsidRPr="00916CC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1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6CC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16CC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0ACBD3B4" w14:textId="77777777" w:rsidR="0008330D" w:rsidRDefault="0008330D" w:rsidP="0008330D"/>
    <w:tbl>
      <w:tblPr>
        <w:tblStyle w:val="TableGrid"/>
        <w:tblW w:w="10260" w:type="dxa"/>
        <w:tblInd w:w="-72" w:type="dxa"/>
        <w:tblLayout w:type="fixed"/>
        <w:tblLook w:val="01E0" w:firstRow="1" w:lastRow="1" w:firstColumn="1" w:lastColumn="1" w:noHBand="0" w:noVBand="0"/>
      </w:tblPr>
      <w:tblGrid>
        <w:gridCol w:w="2761"/>
        <w:gridCol w:w="1264"/>
        <w:gridCol w:w="2138"/>
        <w:gridCol w:w="4097"/>
      </w:tblGrid>
      <w:tr w:rsidR="00083E88" w:rsidRPr="00EB7536" w14:paraId="76EAC223" w14:textId="77777777" w:rsidTr="697C3FF8">
        <w:trPr>
          <w:trHeight w:val="397"/>
        </w:trPr>
        <w:tc>
          <w:tcPr>
            <w:tcW w:w="4025" w:type="dxa"/>
            <w:gridSpan w:val="2"/>
            <w:shd w:val="clear" w:color="auto" w:fill="FFFF87"/>
            <w:vAlign w:val="center"/>
          </w:tcPr>
          <w:p w14:paraId="6B8699D5" w14:textId="77777777" w:rsidR="00083E88" w:rsidRPr="00EB7536" w:rsidRDefault="00083E88" w:rsidP="004B7278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7536">
              <w:rPr>
                <w:rFonts w:ascii="Arial" w:hAnsi="Arial" w:cs="Arial"/>
                <w:b/>
                <w:bCs/>
                <w:sz w:val="20"/>
                <w:szCs w:val="20"/>
              </w:rPr>
              <w:t>Referring Clinician details:</w:t>
            </w:r>
          </w:p>
        </w:tc>
        <w:tc>
          <w:tcPr>
            <w:tcW w:w="2138" w:type="dxa"/>
            <w:shd w:val="clear" w:color="auto" w:fill="FFFF87"/>
            <w:vAlign w:val="center"/>
          </w:tcPr>
          <w:p w14:paraId="25C883BB" w14:textId="77777777" w:rsidR="00083E88" w:rsidRPr="00EB7536" w:rsidRDefault="00083E88" w:rsidP="004B7278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7536">
              <w:rPr>
                <w:rFonts w:ascii="Arial" w:hAnsi="Arial" w:cs="Arial"/>
                <w:b/>
                <w:bCs/>
                <w:sz w:val="20"/>
                <w:szCs w:val="20"/>
              </w:rPr>
              <w:t>Phone:</w:t>
            </w:r>
          </w:p>
        </w:tc>
        <w:tc>
          <w:tcPr>
            <w:tcW w:w="4097" w:type="dxa"/>
            <w:shd w:val="clear" w:color="auto" w:fill="FFFF87"/>
            <w:vAlign w:val="center"/>
          </w:tcPr>
          <w:p w14:paraId="18726072" w14:textId="77777777" w:rsidR="00083E88" w:rsidRPr="00EB7536" w:rsidRDefault="298458F4" w:rsidP="004B7278">
            <w:pPr>
              <w:keepNext/>
              <w:spacing w:before="120" w:after="12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697C3FF8">
              <w:rPr>
                <w:rFonts w:ascii="Arial" w:hAnsi="Arial" w:cs="Arial"/>
                <w:b/>
                <w:bCs/>
                <w:sz w:val="20"/>
                <w:szCs w:val="20"/>
              </w:rPr>
              <w:t>Clinical Supervisor</w:t>
            </w:r>
          </w:p>
        </w:tc>
      </w:tr>
      <w:tr w:rsidR="00083E88" w:rsidRPr="00EB7536" w14:paraId="6D5C91EE" w14:textId="77777777" w:rsidTr="697C3FF8">
        <w:trPr>
          <w:trHeight w:val="995"/>
        </w:trPr>
        <w:tc>
          <w:tcPr>
            <w:tcW w:w="4025" w:type="dxa"/>
            <w:gridSpan w:val="2"/>
            <w:vAlign w:val="center"/>
          </w:tcPr>
          <w:p w14:paraId="2726B8EB" w14:textId="77777777" w:rsidR="00083E88" w:rsidRPr="00EB7536" w:rsidRDefault="00083E88" w:rsidP="004B7278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B7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B75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7536">
              <w:rPr>
                <w:rFonts w:ascii="Arial" w:hAnsi="Arial" w:cs="Arial"/>
                <w:sz w:val="20"/>
                <w:szCs w:val="20"/>
              </w:rPr>
            </w:r>
            <w:r w:rsidRPr="00EB75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298458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298458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298458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298458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="298458F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75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390E11F" w14:textId="77777777" w:rsidR="00083E88" w:rsidRPr="00EB7536" w:rsidRDefault="00083E88" w:rsidP="004B7278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B7536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B7536">
              <w:rPr>
                <w:rFonts w:ascii="Arial" w:hAnsi="Arial" w:cs="Arial"/>
                <w:bCs/>
                <w:sz w:val="20"/>
                <w:szCs w:val="20"/>
                <w:lang w:val="en-AU"/>
              </w:rPr>
              <w:instrText xml:space="preserve"> FORMCHECKBOX </w:instrText>
            </w:r>
            <w:r w:rsidR="009F5AF6">
              <w:rPr>
                <w:rFonts w:ascii="Arial" w:hAnsi="Arial" w:cs="Arial"/>
                <w:bCs/>
                <w:sz w:val="20"/>
                <w:szCs w:val="20"/>
                <w:lang w:val="en-AU"/>
              </w:rPr>
            </w:r>
            <w:r w:rsidR="009F5AF6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separate"/>
            </w:r>
            <w:r w:rsidRPr="00EB7536">
              <w:rPr>
                <w:rFonts w:ascii="Arial" w:hAnsi="Arial" w:cs="Arial"/>
                <w:bCs/>
                <w:sz w:val="20"/>
                <w:szCs w:val="20"/>
                <w:lang w:val="en-AU"/>
              </w:rPr>
              <w:fldChar w:fldCharType="end"/>
            </w:r>
            <w:r w:rsidRPr="00EB7536">
              <w:rPr>
                <w:rFonts w:ascii="Arial" w:hAnsi="Arial" w:cs="Arial"/>
                <w:sz w:val="20"/>
                <w:szCs w:val="20"/>
              </w:rPr>
              <w:t xml:space="preserve"> Or completed on behalf of </w:t>
            </w:r>
            <w:r w:rsidRPr="00EB7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B75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7536">
              <w:rPr>
                <w:rFonts w:ascii="Arial" w:hAnsi="Arial" w:cs="Arial"/>
                <w:sz w:val="20"/>
                <w:szCs w:val="20"/>
              </w:rPr>
            </w:r>
            <w:r w:rsidRPr="00EB75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75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38" w:type="dxa"/>
            <w:vAlign w:val="center"/>
          </w:tcPr>
          <w:p w14:paraId="38191C42" w14:textId="77777777" w:rsidR="00083E88" w:rsidRPr="00EB7536" w:rsidRDefault="00083E88" w:rsidP="004B7278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B7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B75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7536">
              <w:rPr>
                <w:rFonts w:ascii="Arial" w:hAnsi="Arial" w:cs="Arial"/>
                <w:sz w:val="20"/>
                <w:szCs w:val="20"/>
              </w:rPr>
            </w:r>
            <w:r w:rsidRPr="00EB75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75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097" w:type="dxa"/>
          </w:tcPr>
          <w:p w14:paraId="365DDA15" w14:textId="77777777" w:rsidR="00083E88" w:rsidRDefault="00083E88" w:rsidP="004B7278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Approval provided by:</w:t>
            </w:r>
          </w:p>
          <w:p w14:paraId="498423C1" w14:textId="77777777" w:rsidR="00083E88" w:rsidRPr="00EB7536" w:rsidRDefault="00083E88" w:rsidP="004B7278">
            <w:pPr>
              <w:keepNext/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B7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B75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7536">
              <w:rPr>
                <w:rFonts w:ascii="Arial" w:hAnsi="Arial" w:cs="Arial"/>
                <w:sz w:val="20"/>
                <w:szCs w:val="20"/>
              </w:rPr>
            </w:r>
            <w:r w:rsidRPr="00EB75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75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3E88" w:rsidRPr="00EB7536" w14:paraId="06195610" w14:textId="77777777" w:rsidTr="697C3FF8">
        <w:trPr>
          <w:trHeight w:val="649"/>
        </w:trPr>
        <w:tc>
          <w:tcPr>
            <w:tcW w:w="6163" w:type="dxa"/>
            <w:gridSpan w:val="3"/>
            <w:vAlign w:val="center"/>
          </w:tcPr>
          <w:p w14:paraId="4333C4E2" w14:textId="6BA56793" w:rsidR="00083E88" w:rsidRPr="00EB7536" w:rsidRDefault="00083E88" w:rsidP="004B7278">
            <w:pPr>
              <w:keepNext/>
              <w:spacing w:before="120" w:after="12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Please select your provider type"/>
                    <w:listEntry w:val="Dentist"/>
                    <w:listEntry w:val="Specialist"/>
                    <w:listEntry w:val="Oral Health Therapist"/>
                    <w:listEntry w:val="Therapist"/>
                    <w:listEntry w:val="Hygienist"/>
                    <w:listEntry w:val="Other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9F5AF6">
              <w:rPr>
                <w:rFonts w:ascii="Arial" w:hAnsi="Arial" w:cs="Arial"/>
                <w:sz w:val="20"/>
                <w:szCs w:val="20"/>
              </w:rPr>
            </w:r>
            <w:r w:rsidR="009F5A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</w:p>
        </w:tc>
        <w:tc>
          <w:tcPr>
            <w:tcW w:w="4097" w:type="dxa"/>
          </w:tcPr>
          <w:p w14:paraId="3414E101" w14:textId="77777777" w:rsidR="00083E88" w:rsidRDefault="00083E88" w:rsidP="004B7278">
            <w:pPr>
              <w:keepNext/>
              <w:spacing w:before="120" w:after="12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Students:</w:t>
            </w:r>
          </w:p>
          <w:p w14:paraId="2008A11B" w14:textId="77777777" w:rsidR="00083E88" w:rsidRPr="00EB7536" w:rsidRDefault="00083E88" w:rsidP="004B7278">
            <w:pPr>
              <w:keepNext/>
              <w:spacing w:before="120" w:after="120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ProviderType"/>
                  <w:enabled/>
                  <w:calcOnExit w:val="0"/>
                  <w:ddList>
                    <w:listEntry w:val="Please select your course type"/>
                    <w:listEntry w:val="Post Graduate - Specialist"/>
                    <w:listEntry w:val="DDS"/>
                    <w:listEntry w:val="OHT"/>
                    <w:listEntry w:val="ADP"/>
                  </w:ddList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9F5AF6">
              <w:rPr>
                <w:rFonts w:ascii="Arial" w:hAnsi="Arial" w:cs="Arial"/>
                <w:sz w:val="20"/>
                <w:szCs w:val="20"/>
              </w:rPr>
            </w:r>
            <w:r w:rsidR="009F5AF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</w:tc>
      </w:tr>
      <w:tr w:rsidR="0008330D" w:rsidRPr="00EB7536" w14:paraId="307EC73C" w14:textId="77777777" w:rsidTr="697C3FF8">
        <w:trPr>
          <w:trHeight w:val="470"/>
        </w:trPr>
        <w:tc>
          <w:tcPr>
            <w:tcW w:w="2761" w:type="dxa"/>
            <w:shd w:val="clear" w:color="auto" w:fill="FFFF99"/>
            <w:vAlign w:val="center"/>
          </w:tcPr>
          <w:p w14:paraId="50A91D5A" w14:textId="77777777" w:rsidR="0008330D" w:rsidRPr="00FE705C" w:rsidRDefault="0008330D" w:rsidP="0008330D">
            <w:pPr>
              <w:keepNext/>
              <w:spacing w:before="120" w:line="360" w:lineRule="auto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FE705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>Community Dental Clinic referring:</w:t>
            </w:r>
            <w:r w:rsidRPr="00FE705C">
              <w:rPr>
                <w:rFonts w:ascii="Arial" w:hAnsi="Arial" w:cs="Arial"/>
                <w:i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7499" w:type="dxa"/>
            <w:gridSpan w:val="3"/>
            <w:vAlign w:val="center"/>
          </w:tcPr>
          <w:p w14:paraId="02D7EBD4" w14:textId="662F158A" w:rsidR="0008330D" w:rsidRPr="00EB7536" w:rsidRDefault="00082B61" w:rsidP="0008330D">
            <w:pPr>
              <w:keepNext/>
              <w:spacing w:before="120"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914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</w:rPr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330D" w:rsidRPr="00EB7536" w14:paraId="74837434" w14:textId="77777777" w:rsidTr="697C3FF8">
        <w:trPr>
          <w:trHeight w:val="470"/>
        </w:trPr>
        <w:tc>
          <w:tcPr>
            <w:tcW w:w="2761" w:type="dxa"/>
            <w:shd w:val="clear" w:color="auto" w:fill="FFFF99"/>
            <w:vAlign w:val="center"/>
          </w:tcPr>
          <w:p w14:paraId="0AAE0A84" w14:textId="77777777" w:rsidR="0008330D" w:rsidRPr="00FE705C" w:rsidRDefault="0008330D" w:rsidP="0008330D">
            <w:pPr>
              <w:keepNext/>
              <w:spacing w:before="120" w:line="360" w:lineRule="auto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FE705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 xml:space="preserve">Community Dental </w:t>
            </w:r>
            <w:r w:rsidRPr="00FE705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AU"/>
              </w:rPr>
              <w:t>Clinic mailing address:</w:t>
            </w:r>
            <w:r w:rsidRPr="00FE705C">
              <w:rPr>
                <w:rFonts w:ascii="Arial" w:hAnsi="Arial" w:cs="Arial"/>
                <w:i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7499" w:type="dxa"/>
            <w:gridSpan w:val="3"/>
            <w:vAlign w:val="center"/>
          </w:tcPr>
          <w:p w14:paraId="032418B1" w14:textId="77777777" w:rsidR="0008330D" w:rsidRDefault="00082B61" w:rsidP="0008330D">
            <w:pPr>
              <w:keepNext/>
              <w:spacing w:before="120"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914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</w:rPr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6F1AEDD5" w14:textId="77777777" w:rsidR="00082B61" w:rsidRDefault="00082B61" w:rsidP="0008330D">
            <w:pPr>
              <w:keepNext/>
              <w:spacing w:before="120"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914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</w:rPr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5F705BED" w14:textId="7722FF42" w:rsidR="00082B61" w:rsidRPr="00EB7536" w:rsidRDefault="00082B61" w:rsidP="0008330D">
            <w:pPr>
              <w:keepNext/>
              <w:spacing w:before="120"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79142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9142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791423">
              <w:rPr>
                <w:rFonts w:ascii="Arial" w:hAnsi="Arial" w:cs="Arial"/>
                <w:sz w:val="20"/>
                <w:szCs w:val="20"/>
              </w:rPr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79142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08330D" w:rsidRPr="00EB7536" w14:paraId="13971FE8" w14:textId="77777777" w:rsidTr="697C3FF8">
        <w:trPr>
          <w:trHeight w:val="470"/>
        </w:trPr>
        <w:tc>
          <w:tcPr>
            <w:tcW w:w="2761" w:type="dxa"/>
            <w:shd w:val="clear" w:color="auto" w:fill="FFFF99"/>
            <w:vAlign w:val="center"/>
          </w:tcPr>
          <w:p w14:paraId="720DD850" w14:textId="42030C54" w:rsidR="0008330D" w:rsidRPr="00FE705C" w:rsidRDefault="00215A84" w:rsidP="00050A9B">
            <w:pPr>
              <w:keepNext/>
              <w:spacing w:before="120" w:line="360" w:lineRule="auto"/>
              <w:outlineLvl w:val="0"/>
              <w:rPr>
                <w:rFonts w:ascii="Arial" w:hAnsi="Arial" w:cs="Arial"/>
                <w:i/>
                <w:sz w:val="20"/>
                <w:szCs w:val="20"/>
              </w:rPr>
            </w:pPr>
            <w:r w:rsidRPr="00FE705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val="en-AU" w:eastAsia="en-AU"/>
              </w:rPr>
              <w:t xml:space="preserve">Referring Clinician </w:t>
            </w:r>
            <w:r w:rsidR="0008330D" w:rsidRPr="00FE705C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  <w:lang w:eastAsia="en-AU"/>
              </w:rPr>
              <w:t>email:</w:t>
            </w:r>
            <w:r w:rsidR="0008330D" w:rsidRPr="00FE705C">
              <w:rPr>
                <w:rFonts w:ascii="Arial" w:hAnsi="Arial" w:cs="Arial"/>
                <w:i/>
                <w:sz w:val="20"/>
                <w:szCs w:val="20"/>
                <w:lang w:val="en-AU" w:eastAsia="en-AU"/>
              </w:rPr>
              <w:t> </w:t>
            </w:r>
          </w:p>
        </w:tc>
        <w:tc>
          <w:tcPr>
            <w:tcW w:w="7499" w:type="dxa"/>
            <w:gridSpan w:val="3"/>
            <w:vAlign w:val="center"/>
          </w:tcPr>
          <w:p w14:paraId="183064C9" w14:textId="77777777" w:rsidR="0008330D" w:rsidRPr="00EB7536" w:rsidRDefault="0008330D" w:rsidP="0008330D">
            <w:pPr>
              <w:keepNext/>
              <w:spacing w:before="120" w:line="36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 w:rsidRPr="00EB753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EB7536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B7536">
              <w:rPr>
                <w:rFonts w:ascii="Arial" w:hAnsi="Arial" w:cs="Arial"/>
                <w:sz w:val="20"/>
                <w:szCs w:val="20"/>
              </w:rPr>
            </w:r>
            <w:r w:rsidRPr="00EB753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B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7536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B753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bookmarkEnd w:id="2"/>
    </w:tbl>
    <w:p w14:paraId="1615CCA4" w14:textId="77777777" w:rsidR="00B43169" w:rsidRDefault="00B43169" w:rsidP="00561D20"/>
    <w:p w14:paraId="66797E4B" w14:textId="77777777" w:rsidR="0008330D" w:rsidRDefault="0008330D" w:rsidP="00561D20"/>
    <w:tbl>
      <w:tblPr>
        <w:tblStyle w:val="TableGrid"/>
        <w:tblW w:w="10273" w:type="dxa"/>
        <w:tblInd w:w="-72" w:type="dxa"/>
        <w:tblLayout w:type="fixed"/>
        <w:tblLook w:val="04A0" w:firstRow="1" w:lastRow="0" w:firstColumn="1" w:lastColumn="0" w:noHBand="0" w:noVBand="1"/>
      </w:tblPr>
      <w:tblGrid>
        <w:gridCol w:w="10273"/>
      </w:tblGrid>
      <w:tr w:rsidR="724F570B" w14:paraId="43211FF0" w14:textId="77777777" w:rsidTr="697C3FF8">
        <w:trPr>
          <w:trHeight w:val="390"/>
        </w:trPr>
        <w:tc>
          <w:tcPr>
            <w:tcW w:w="102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99"/>
            <w:vAlign w:val="center"/>
          </w:tcPr>
          <w:p w14:paraId="7D0DE044" w14:textId="4FCB4014" w:rsidR="724F570B" w:rsidRDefault="724F570B" w:rsidP="724F570B">
            <w:pPr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24F570B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Ongoing care required by referring clinician</w:t>
            </w:r>
          </w:p>
        </w:tc>
      </w:tr>
      <w:tr w:rsidR="724F570B" w14:paraId="56094118" w14:textId="77777777" w:rsidTr="697C3FF8">
        <w:trPr>
          <w:trHeight w:val="1230"/>
        </w:trPr>
        <w:tc>
          <w:tcPr>
            <w:tcW w:w="10273" w:type="dxa"/>
            <w:tcBorders>
              <w:top w:val="single" w:sz="6" w:space="0" w:color="auto"/>
              <w:right w:val="single" w:sz="6" w:space="0" w:color="auto"/>
            </w:tcBorders>
            <w:vAlign w:val="center"/>
          </w:tcPr>
          <w:p w14:paraId="2F02CA57" w14:textId="7DDF4D40" w:rsidR="00F47797" w:rsidRDefault="002E1744" w:rsidP="697C3FF8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697C3FF8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>By submitting this referral, I on behalf of the referring clinic, agree to:</w:t>
            </w:r>
          </w:p>
          <w:p w14:paraId="4CF711A7" w14:textId="2DDB0D14" w:rsidR="00F47797" w:rsidRDefault="002E1744" w:rsidP="697C3FF8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24F570B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 xml:space="preserve">Ensure that appropriate symptomatic relief is provided to the patients as </w:t>
            </w:r>
            <w:proofErr w:type="gramStart"/>
            <w:r w:rsidRPr="724F570B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>required</w:t>
            </w:r>
            <w:proofErr w:type="gramEnd"/>
            <w:r w:rsidRPr="724F570B">
              <w:rPr>
                <w:rFonts w:ascii="Arial" w:eastAsia="Arial" w:hAnsi="Arial" w:cs="Arial"/>
                <w:color w:val="000000" w:themeColor="text1"/>
                <w:sz w:val="20"/>
                <w:szCs w:val="20"/>
                <w:lang w:val="en-AU"/>
              </w:rPr>
              <w:t xml:space="preserve"> </w:t>
            </w:r>
          </w:p>
          <w:p w14:paraId="587A27F1" w14:textId="77777777" w:rsidR="00F47797" w:rsidRDefault="002E1744" w:rsidP="697C3FF8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</w:pPr>
            <w:r w:rsidRPr="724F570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Overall general care to this patient while on the waiting list</w:t>
            </w:r>
          </w:p>
        </w:tc>
      </w:tr>
      <w:bookmarkEnd w:id="1"/>
    </w:tbl>
    <w:p w14:paraId="1F47BA3E" w14:textId="60EAE456" w:rsidR="00C91B05" w:rsidRDefault="00C91B05"/>
    <w:sectPr w:rsidR="00C91B05" w:rsidSect="004E4CA0">
      <w:footerReference w:type="default" r:id="rId12"/>
      <w:footerReference w:type="first" r:id="rId13"/>
      <w:pgSz w:w="11907" w:h="16840" w:code="9"/>
      <w:pgMar w:top="720" w:right="1008" w:bottom="1530" w:left="1008" w:header="567" w:footer="274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725676" w14:textId="77777777" w:rsidR="00DF0C93" w:rsidRDefault="00DF0C93">
      <w:r>
        <w:separator/>
      </w:r>
    </w:p>
  </w:endnote>
  <w:endnote w:type="continuationSeparator" w:id="0">
    <w:p w14:paraId="5F0E01BC" w14:textId="77777777" w:rsidR="00DF0C93" w:rsidRDefault="00DF0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nion Pro">
    <w:altName w:val="Cambri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‚l‚r –¾’©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0503A" w14:textId="3938ACF4" w:rsidR="00D272E6" w:rsidRDefault="00D272E6" w:rsidP="00507AD1">
    <w:pPr>
      <w:suppressAutoHyphens/>
      <w:autoSpaceDE w:val="0"/>
      <w:autoSpaceDN w:val="0"/>
      <w:adjustRightInd w:val="0"/>
      <w:spacing w:line="288" w:lineRule="auto"/>
      <w:textAlignment w:val="center"/>
      <w:rPr>
        <w:rFonts w:ascii="Arial" w:eastAsiaTheme="minorEastAsia" w:hAnsi="Arial" w:cs="Arial"/>
        <w:sz w:val="16"/>
        <w:szCs w:val="16"/>
        <w:lang w:val="en-GB"/>
      </w:rPr>
    </w:pPr>
    <w:r>
      <w:rPr>
        <w:rFonts w:ascii="Arial" w:hAnsi="Arial" w:cs="Arial"/>
        <w:sz w:val="16"/>
        <w:szCs w:val="16"/>
      </w:rPr>
      <w:t xml:space="preserve">Form No. </w:t>
    </w:r>
    <w:proofErr w:type="gramStart"/>
    <w:r>
      <w:rPr>
        <w:rFonts w:ascii="Arial" w:hAnsi="Arial" w:cs="Arial"/>
        <w:sz w:val="16"/>
        <w:szCs w:val="16"/>
      </w:rPr>
      <w:t>73101  Aug</w:t>
    </w:r>
    <w:proofErr w:type="gramEnd"/>
    <w:r>
      <w:rPr>
        <w:rFonts w:ascii="Arial" w:hAnsi="Arial" w:cs="Arial"/>
        <w:sz w:val="16"/>
        <w:szCs w:val="16"/>
      </w:rPr>
      <w:t xml:space="preserve"> 20</w:t>
    </w:r>
    <w:r w:rsidR="00082B61">
      <w:rPr>
        <w:rFonts w:ascii="Arial" w:hAnsi="Arial" w:cs="Arial"/>
        <w:sz w:val="16"/>
        <w:szCs w:val="16"/>
      </w:rPr>
      <w:t>23</w:t>
    </w:r>
  </w:p>
  <w:p w14:paraId="28D2B07E" w14:textId="77777777" w:rsidR="00D272E6" w:rsidRPr="008069FC" w:rsidRDefault="00D272E6" w:rsidP="00980A30">
    <w:pPr>
      <w:pStyle w:val="Footer"/>
      <w:pBdr>
        <w:top w:val="single" w:sz="4" w:space="1" w:color="auto"/>
      </w:pBdr>
      <w:tabs>
        <w:tab w:val="clear" w:pos="8640"/>
        <w:tab w:val="right" w:pos="9923"/>
      </w:tabs>
      <w:rPr>
        <w:rFonts w:ascii="Arial" w:hAnsi="Arial" w:cs="Arial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F3333" w14:textId="08489CB9" w:rsidR="00D272E6" w:rsidRDefault="00D272E6" w:rsidP="00612274">
    <w:pPr>
      <w:pStyle w:val="Footer"/>
      <w:pBdr>
        <w:top w:val="single" w:sz="4" w:space="1" w:color="auto"/>
      </w:pBdr>
      <w:tabs>
        <w:tab w:val="clear" w:pos="8640"/>
        <w:tab w:val="right" w:pos="9923"/>
      </w:tabs>
      <w:rPr>
        <w:rFonts w:ascii="Arial" w:hAnsi="Arial" w:cs="Arial"/>
        <w:sz w:val="16"/>
        <w:szCs w:val="16"/>
      </w:rPr>
    </w:pPr>
    <w:r w:rsidRPr="008069FC">
      <w:rPr>
        <w:rFonts w:ascii="Arial" w:hAnsi="Arial" w:cs="Arial"/>
        <w:sz w:val="16"/>
        <w:szCs w:val="16"/>
      </w:rPr>
      <w:t xml:space="preserve">Form No. 73101 </w:t>
    </w:r>
    <w:r>
      <w:rPr>
        <w:rFonts w:ascii="Arial" w:hAnsi="Arial" w:cs="Arial"/>
        <w:sz w:val="16"/>
        <w:szCs w:val="16"/>
      </w:rPr>
      <w:t>Aug 20</w:t>
    </w:r>
    <w:r w:rsidR="00082B61">
      <w:rPr>
        <w:rFonts w:ascii="Arial" w:hAnsi="Arial" w:cs="Arial"/>
        <w:sz w:val="16"/>
        <w:szCs w:val="16"/>
      </w:rPr>
      <w:t>23</w:t>
    </w:r>
  </w:p>
  <w:p w14:paraId="697BEE70" w14:textId="77777777" w:rsidR="00D272E6" w:rsidRDefault="00D272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C794E" w14:textId="77777777" w:rsidR="00DF0C93" w:rsidRDefault="00DF0C93">
      <w:r>
        <w:separator/>
      </w:r>
    </w:p>
  </w:footnote>
  <w:footnote w:type="continuationSeparator" w:id="0">
    <w:p w14:paraId="226BCBCC" w14:textId="77777777" w:rsidR="00DF0C93" w:rsidRDefault="00DF0C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5EA5CF0"/>
    <w:multiLevelType w:val="hybridMultilevel"/>
    <w:tmpl w:val="E5E045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AA4DD0"/>
    <w:multiLevelType w:val="hybridMultilevel"/>
    <w:tmpl w:val="E0A48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53395A"/>
    <w:multiLevelType w:val="hybridMultilevel"/>
    <w:tmpl w:val="DA2C8D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0287770">
    <w:abstractNumId w:val="5"/>
  </w:num>
  <w:num w:numId="2" w16cid:durableId="1038897683">
    <w:abstractNumId w:val="0"/>
  </w:num>
  <w:num w:numId="3" w16cid:durableId="257105052">
    <w:abstractNumId w:val="1"/>
  </w:num>
  <w:num w:numId="4" w16cid:durableId="768622043">
    <w:abstractNumId w:val="2"/>
  </w:num>
  <w:num w:numId="5" w16cid:durableId="418137377">
    <w:abstractNumId w:val="3"/>
  </w:num>
  <w:num w:numId="6" w16cid:durableId="901718779">
    <w:abstractNumId w:val="4"/>
  </w:num>
  <w:num w:numId="7" w16cid:durableId="1003437780">
    <w:abstractNumId w:val="7"/>
  </w:num>
  <w:num w:numId="8" w16cid:durableId="1924876356">
    <w:abstractNumId w:val="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embedSystemFont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0hKTljjkcuhfPWli9QF4JsL++NOyqukGAiTimZo6b/rHhgLkrkef7+yxbgcujvGMRhYCYwNdRv6DpwB9F3Gxsg==" w:salt="U5+iPRtmLXZJR2gbs7HA/w=="/>
  <w:defaultTabStop w:val="720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EF9"/>
    <w:rsid w:val="00000DB0"/>
    <w:rsid w:val="000045F6"/>
    <w:rsid w:val="0000768E"/>
    <w:rsid w:val="00007A9C"/>
    <w:rsid w:val="0001385C"/>
    <w:rsid w:val="00015EA6"/>
    <w:rsid w:val="0002010B"/>
    <w:rsid w:val="00020156"/>
    <w:rsid w:val="00022B5F"/>
    <w:rsid w:val="00023787"/>
    <w:rsid w:val="00024DB0"/>
    <w:rsid w:val="00027A65"/>
    <w:rsid w:val="00030CBB"/>
    <w:rsid w:val="00030FE5"/>
    <w:rsid w:val="00031D8B"/>
    <w:rsid w:val="00050A9B"/>
    <w:rsid w:val="00051E81"/>
    <w:rsid w:val="000555AA"/>
    <w:rsid w:val="00056399"/>
    <w:rsid w:val="00056E08"/>
    <w:rsid w:val="00057F72"/>
    <w:rsid w:val="00062748"/>
    <w:rsid w:val="000629B5"/>
    <w:rsid w:val="00066004"/>
    <w:rsid w:val="0006704C"/>
    <w:rsid w:val="00080269"/>
    <w:rsid w:val="00080DB2"/>
    <w:rsid w:val="00080F73"/>
    <w:rsid w:val="00082B61"/>
    <w:rsid w:val="00082E93"/>
    <w:rsid w:val="0008330D"/>
    <w:rsid w:val="00083E88"/>
    <w:rsid w:val="0009075B"/>
    <w:rsid w:val="00091D68"/>
    <w:rsid w:val="00092D72"/>
    <w:rsid w:val="00093F48"/>
    <w:rsid w:val="0009519B"/>
    <w:rsid w:val="00096C97"/>
    <w:rsid w:val="000A1453"/>
    <w:rsid w:val="000A2AA5"/>
    <w:rsid w:val="000A2AE6"/>
    <w:rsid w:val="000A6116"/>
    <w:rsid w:val="000A7E08"/>
    <w:rsid w:val="000B30AA"/>
    <w:rsid w:val="000B3A58"/>
    <w:rsid w:val="000C45C9"/>
    <w:rsid w:val="000C71F0"/>
    <w:rsid w:val="000C78E0"/>
    <w:rsid w:val="000C7EDF"/>
    <w:rsid w:val="000D16DD"/>
    <w:rsid w:val="000D2AC4"/>
    <w:rsid w:val="000D3AE1"/>
    <w:rsid w:val="000D54DB"/>
    <w:rsid w:val="000E020C"/>
    <w:rsid w:val="000E0C26"/>
    <w:rsid w:val="000E14CB"/>
    <w:rsid w:val="000E26C7"/>
    <w:rsid w:val="000E2C80"/>
    <w:rsid w:val="000E2F1E"/>
    <w:rsid w:val="000E6550"/>
    <w:rsid w:val="000F364C"/>
    <w:rsid w:val="000F5377"/>
    <w:rsid w:val="000F5CE0"/>
    <w:rsid w:val="000F6CE0"/>
    <w:rsid w:val="000F75E4"/>
    <w:rsid w:val="001035B3"/>
    <w:rsid w:val="00103CC8"/>
    <w:rsid w:val="0010536C"/>
    <w:rsid w:val="00112138"/>
    <w:rsid w:val="001123F0"/>
    <w:rsid w:val="00112CA5"/>
    <w:rsid w:val="00123038"/>
    <w:rsid w:val="00123383"/>
    <w:rsid w:val="00124765"/>
    <w:rsid w:val="00126654"/>
    <w:rsid w:val="00126E9B"/>
    <w:rsid w:val="001279F5"/>
    <w:rsid w:val="00131081"/>
    <w:rsid w:val="00131C50"/>
    <w:rsid w:val="00134FF2"/>
    <w:rsid w:val="001361EA"/>
    <w:rsid w:val="001377CC"/>
    <w:rsid w:val="00141D2E"/>
    <w:rsid w:val="00141EEB"/>
    <w:rsid w:val="001471B6"/>
    <w:rsid w:val="0015033B"/>
    <w:rsid w:val="001544D8"/>
    <w:rsid w:val="001549AF"/>
    <w:rsid w:val="00156E0A"/>
    <w:rsid w:val="00160540"/>
    <w:rsid w:val="00162B17"/>
    <w:rsid w:val="00165D0B"/>
    <w:rsid w:val="001706C2"/>
    <w:rsid w:val="00170C87"/>
    <w:rsid w:val="00171B80"/>
    <w:rsid w:val="001738FA"/>
    <w:rsid w:val="00174D93"/>
    <w:rsid w:val="00175242"/>
    <w:rsid w:val="00176BA1"/>
    <w:rsid w:val="00180F31"/>
    <w:rsid w:val="00182701"/>
    <w:rsid w:val="00182AF4"/>
    <w:rsid w:val="001832E2"/>
    <w:rsid w:val="00183A0F"/>
    <w:rsid w:val="00185E40"/>
    <w:rsid w:val="00187251"/>
    <w:rsid w:val="001900DE"/>
    <w:rsid w:val="00192EBB"/>
    <w:rsid w:val="00193A66"/>
    <w:rsid w:val="00194903"/>
    <w:rsid w:val="00197DB5"/>
    <w:rsid w:val="001A0B07"/>
    <w:rsid w:val="001A1FAF"/>
    <w:rsid w:val="001A3C49"/>
    <w:rsid w:val="001A3E3C"/>
    <w:rsid w:val="001A53EF"/>
    <w:rsid w:val="001A7364"/>
    <w:rsid w:val="001B07E5"/>
    <w:rsid w:val="001B3BF3"/>
    <w:rsid w:val="001B4960"/>
    <w:rsid w:val="001B5F88"/>
    <w:rsid w:val="001C1762"/>
    <w:rsid w:val="001C233C"/>
    <w:rsid w:val="001C4AD3"/>
    <w:rsid w:val="001C5668"/>
    <w:rsid w:val="001D5723"/>
    <w:rsid w:val="001D666C"/>
    <w:rsid w:val="001D66CD"/>
    <w:rsid w:val="001D702E"/>
    <w:rsid w:val="001E0052"/>
    <w:rsid w:val="001E25C4"/>
    <w:rsid w:val="001E4934"/>
    <w:rsid w:val="001E4C0D"/>
    <w:rsid w:val="001E5E84"/>
    <w:rsid w:val="001E6B94"/>
    <w:rsid w:val="001E7463"/>
    <w:rsid w:val="001F0D35"/>
    <w:rsid w:val="001F0D6B"/>
    <w:rsid w:val="001F1E86"/>
    <w:rsid w:val="001F3739"/>
    <w:rsid w:val="001F4CD9"/>
    <w:rsid w:val="001F502D"/>
    <w:rsid w:val="001F667D"/>
    <w:rsid w:val="00205285"/>
    <w:rsid w:val="00207D22"/>
    <w:rsid w:val="00214D02"/>
    <w:rsid w:val="00215A84"/>
    <w:rsid w:val="00216C1A"/>
    <w:rsid w:val="002226EF"/>
    <w:rsid w:val="00225053"/>
    <w:rsid w:val="00225983"/>
    <w:rsid w:val="00225F23"/>
    <w:rsid w:val="002278D2"/>
    <w:rsid w:val="0023280B"/>
    <w:rsid w:val="0023578C"/>
    <w:rsid w:val="00242A05"/>
    <w:rsid w:val="002432E4"/>
    <w:rsid w:val="002529D8"/>
    <w:rsid w:val="002533D6"/>
    <w:rsid w:val="00254DFB"/>
    <w:rsid w:val="00255E83"/>
    <w:rsid w:val="00255F17"/>
    <w:rsid w:val="002561D8"/>
    <w:rsid w:val="00260B26"/>
    <w:rsid w:val="002636BC"/>
    <w:rsid w:val="002731B1"/>
    <w:rsid w:val="002738C4"/>
    <w:rsid w:val="00274B73"/>
    <w:rsid w:val="00275307"/>
    <w:rsid w:val="0027563A"/>
    <w:rsid w:val="00276BFB"/>
    <w:rsid w:val="00280CB0"/>
    <w:rsid w:val="00281306"/>
    <w:rsid w:val="00283BA3"/>
    <w:rsid w:val="00283C50"/>
    <w:rsid w:val="00285EC6"/>
    <w:rsid w:val="002870F7"/>
    <w:rsid w:val="002871E0"/>
    <w:rsid w:val="00294229"/>
    <w:rsid w:val="00294495"/>
    <w:rsid w:val="002A1D5C"/>
    <w:rsid w:val="002B15C4"/>
    <w:rsid w:val="002B25A9"/>
    <w:rsid w:val="002C17FC"/>
    <w:rsid w:val="002C2DE8"/>
    <w:rsid w:val="002C413E"/>
    <w:rsid w:val="002C41DA"/>
    <w:rsid w:val="002C51C8"/>
    <w:rsid w:val="002C6058"/>
    <w:rsid w:val="002C7AAA"/>
    <w:rsid w:val="002D11FA"/>
    <w:rsid w:val="002D2168"/>
    <w:rsid w:val="002D291F"/>
    <w:rsid w:val="002D3B8B"/>
    <w:rsid w:val="002E1744"/>
    <w:rsid w:val="002E3EB9"/>
    <w:rsid w:val="002E445D"/>
    <w:rsid w:val="002E756F"/>
    <w:rsid w:val="002F4344"/>
    <w:rsid w:val="002F4889"/>
    <w:rsid w:val="003015F0"/>
    <w:rsid w:val="00301BF7"/>
    <w:rsid w:val="00303F85"/>
    <w:rsid w:val="00304E71"/>
    <w:rsid w:val="003078FE"/>
    <w:rsid w:val="003114E7"/>
    <w:rsid w:val="003164A9"/>
    <w:rsid w:val="00320B04"/>
    <w:rsid w:val="003222C4"/>
    <w:rsid w:val="0032379A"/>
    <w:rsid w:val="00324B63"/>
    <w:rsid w:val="00325DD2"/>
    <w:rsid w:val="0032641E"/>
    <w:rsid w:val="00326B80"/>
    <w:rsid w:val="003274DD"/>
    <w:rsid w:val="003311B1"/>
    <w:rsid w:val="0033296B"/>
    <w:rsid w:val="00334BA0"/>
    <w:rsid w:val="003371F4"/>
    <w:rsid w:val="003374B5"/>
    <w:rsid w:val="00337925"/>
    <w:rsid w:val="003462F1"/>
    <w:rsid w:val="00354264"/>
    <w:rsid w:val="003555B3"/>
    <w:rsid w:val="00355A6C"/>
    <w:rsid w:val="00365669"/>
    <w:rsid w:val="003656FD"/>
    <w:rsid w:val="00366250"/>
    <w:rsid w:val="00372C9F"/>
    <w:rsid w:val="0037683F"/>
    <w:rsid w:val="00376EBA"/>
    <w:rsid w:val="00377714"/>
    <w:rsid w:val="0038067B"/>
    <w:rsid w:val="0038477A"/>
    <w:rsid w:val="00384AC6"/>
    <w:rsid w:val="003859D0"/>
    <w:rsid w:val="003873FF"/>
    <w:rsid w:val="0039294B"/>
    <w:rsid w:val="003A2980"/>
    <w:rsid w:val="003A3AAC"/>
    <w:rsid w:val="003A4D77"/>
    <w:rsid w:val="003A56C7"/>
    <w:rsid w:val="003B0C05"/>
    <w:rsid w:val="003B1000"/>
    <w:rsid w:val="003B1A57"/>
    <w:rsid w:val="003B42A7"/>
    <w:rsid w:val="003B4696"/>
    <w:rsid w:val="003B7F87"/>
    <w:rsid w:val="003C2F66"/>
    <w:rsid w:val="003C6EB8"/>
    <w:rsid w:val="003C79AD"/>
    <w:rsid w:val="003C7ACD"/>
    <w:rsid w:val="003D44AF"/>
    <w:rsid w:val="003D6394"/>
    <w:rsid w:val="003D6B11"/>
    <w:rsid w:val="003E33EE"/>
    <w:rsid w:val="003E4FA9"/>
    <w:rsid w:val="003E4FAA"/>
    <w:rsid w:val="003E5936"/>
    <w:rsid w:val="003E5EFB"/>
    <w:rsid w:val="003E6B46"/>
    <w:rsid w:val="003F048F"/>
    <w:rsid w:val="003F2309"/>
    <w:rsid w:val="003F23CA"/>
    <w:rsid w:val="003F3E71"/>
    <w:rsid w:val="003F4378"/>
    <w:rsid w:val="00400AD9"/>
    <w:rsid w:val="00404B28"/>
    <w:rsid w:val="00407314"/>
    <w:rsid w:val="00410683"/>
    <w:rsid w:val="00411E2A"/>
    <w:rsid w:val="004135DC"/>
    <w:rsid w:val="004160AA"/>
    <w:rsid w:val="00416A71"/>
    <w:rsid w:val="00422A83"/>
    <w:rsid w:val="004236FC"/>
    <w:rsid w:val="00424689"/>
    <w:rsid w:val="004305D6"/>
    <w:rsid w:val="004376AE"/>
    <w:rsid w:val="00442F65"/>
    <w:rsid w:val="00443BA7"/>
    <w:rsid w:val="0044508F"/>
    <w:rsid w:val="004453C4"/>
    <w:rsid w:val="00446DCA"/>
    <w:rsid w:val="00452449"/>
    <w:rsid w:val="00453F24"/>
    <w:rsid w:val="00454A0E"/>
    <w:rsid w:val="00454B58"/>
    <w:rsid w:val="004558E6"/>
    <w:rsid w:val="00463DCF"/>
    <w:rsid w:val="00464850"/>
    <w:rsid w:val="00470F3A"/>
    <w:rsid w:val="00471EC3"/>
    <w:rsid w:val="00476661"/>
    <w:rsid w:val="00477CEF"/>
    <w:rsid w:val="00485123"/>
    <w:rsid w:val="0048545A"/>
    <w:rsid w:val="00487AAB"/>
    <w:rsid w:val="004906D9"/>
    <w:rsid w:val="00491C02"/>
    <w:rsid w:val="0049238B"/>
    <w:rsid w:val="00494B57"/>
    <w:rsid w:val="00495FC7"/>
    <w:rsid w:val="004A044D"/>
    <w:rsid w:val="004A2A1E"/>
    <w:rsid w:val="004A30DF"/>
    <w:rsid w:val="004A4B80"/>
    <w:rsid w:val="004A52F1"/>
    <w:rsid w:val="004A7857"/>
    <w:rsid w:val="004B323B"/>
    <w:rsid w:val="004B4866"/>
    <w:rsid w:val="004B4B5E"/>
    <w:rsid w:val="004B7278"/>
    <w:rsid w:val="004C2707"/>
    <w:rsid w:val="004C27E9"/>
    <w:rsid w:val="004C35F1"/>
    <w:rsid w:val="004C5D6E"/>
    <w:rsid w:val="004C61F7"/>
    <w:rsid w:val="004D73C2"/>
    <w:rsid w:val="004E4CA0"/>
    <w:rsid w:val="004F2468"/>
    <w:rsid w:val="004F2557"/>
    <w:rsid w:val="004F400E"/>
    <w:rsid w:val="004F4F91"/>
    <w:rsid w:val="004F5787"/>
    <w:rsid w:val="004F70A7"/>
    <w:rsid w:val="004F73B6"/>
    <w:rsid w:val="00501342"/>
    <w:rsid w:val="00501B9F"/>
    <w:rsid w:val="005021FD"/>
    <w:rsid w:val="005026FE"/>
    <w:rsid w:val="0050306A"/>
    <w:rsid w:val="005030F5"/>
    <w:rsid w:val="00505A2F"/>
    <w:rsid w:val="00505EF9"/>
    <w:rsid w:val="00507AD1"/>
    <w:rsid w:val="0051199B"/>
    <w:rsid w:val="005128A0"/>
    <w:rsid w:val="00517054"/>
    <w:rsid w:val="00520062"/>
    <w:rsid w:val="005203CF"/>
    <w:rsid w:val="00520B38"/>
    <w:rsid w:val="00522738"/>
    <w:rsid w:val="00524AE2"/>
    <w:rsid w:val="005259C3"/>
    <w:rsid w:val="00525CDC"/>
    <w:rsid w:val="00526BBA"/>
    <w:rsid w:val="00526CD3"/>
    <w:rsid w:val="00532344"/>
    <w:rsid w:val="00537DD3"/>
    <w:rsid w:val="005400DF"/>
    <w:rsid w:val="00540C67"/>
    <w:rsid w:val="00544F87"/>
    <w:rsid w:val="005466D2"/>
    <w:rsid w:val="00550EAC"/>
    <w:rsid w:val="005516B9"/>
    <w:rsid w:val="00554BCC"/>
    <w:rsid w:val="0055701B"/>
    <w:rsid w:val="005571E3"/>
    <w:rsid w:val="00561D20"/>
    <w:rsid w:val="00563802"/>
    <w:rsid w:val="00563973"/>
    <w:rsid w:val="00566A79"/>
    <w:rsid w:val="00571101"/>
    <w:rsid w:val="00571F43"/>
    <w:rsid w:val="00572638"/>
    <w:rsid w:val="00576551"/>
    <w:rsid w:val="005821A7"/>
    <w:rsid w:val="00583A4A"/>
    <w:rsid w:val="00587C57"/>
    <w:rsid w:val="005931F7"/>
    <w:rsid w:val="00593DEE"/>
    <w:rsid w:val="00593E6C"/>
    <w:rsid w:val="005954A7"/>
    <w:rsid w:val="00596796"/>
    <w:rsid w:val="005973D7"/>
    <w:rsid w:val="005A5E4B"/>
    <w:rsid w:val="005A6463"/>
    <w:rsid w:val="005A755D"/>
    <w:rsid w:val="005B6B5C"/>
    <w:rsid w:val="005C47DD"/>
    <w:rsid w:val="005C6B53"/>
    <w:rsid w:val="005D2D6C"/>
    <w:rsid w:val="005D3A6F"/>
    <w:rsid w:val="005F0B9D"/>
    <w:rsid w:val="005F18CC"/>
    <w:rsid w:val="005F2523"/>
    <w:rsid w:val="005F45EE"/>
    <w:rsid w:val="00601951"/>
    <w:rsid w:val="00601EC3"/>
    <w:rsid w:val="006020E0"/>
    <w:rsid w:val="006052BE"/>
    <w:rsid w:val="00607533"/>
    <w:rsid w:val="00607EF1"/>
    <w:rsid w:val="00612274"/>
    <w:rsid w:val="00612657"/>
    <w:rsid w:val="00615605"/>
    <w:rsid w:val="00630D65"/>
    <w:rsid w:val="00631B34"/>
    <w:rsid w:val="00632A6B"/>
    <w:rsid w:val="00632FD8"/>
    <w:rsid w:val="00633B5E"/>
    <w:rsid w:val="00635898"/>
    <w:rsid w:val="00635A7A"/>
    <w:rsid w:val="00637636"/>
    <w:rsid w:val="006413CD"/>
    <w:rsid w:val="006416DF"/>
    <w:rsid w:val="00642364"/>
    <w:rsid w:val="00643A86"/>
    <w:rsid w:val="0065029D"/>
    <w:rsid w:val="006515EC"/>
    <w:rsid w:val="006537C0"/>
    <w:rsid w:val="00653F95"/>
    <w:rsid w:val="00654B61"/>
    <w:rsid w:val="00655D74"/>
    <w:rsid w:val="00660127"/>
    <w:rsid w:val="00660D7E"/>
    <w:rsid w:val="00661594"/>
    <w:rsid w:val="00662365"/>
    <w:rsid w:val="006632E2"/>
    <w:rsid w:val="00664064"/>
    <w:rsid w:val="00665B23"/>
    <w:rsid w:val="00666D86"/>
    <w:rsid w:val="00670A89"/>
    <w:rsid w:val="00673E4E"/>
    <w:rsid w:val="00676075"/>
    <w:rsid w:val="00680E81"/>
    <w:rsid w:val="006850F6"/>
    <w:rsid w:val="006876F1"/>
    <w:rsid w:val="00687872"/>
    <w:rsid w:val="006879CC"/>
    <w:rsid w:val="00687CA0"/>
    <w:rsid w:val="0069028A"/>
    <w:rsid w:val="00690E77"/>
    <w:rsid w:val="00694D4D"/>
    <w:rsid w:val="0069564E"/>
    <w:rsid w:val="006979BF"/>
    <w:rsid w:val="006A0121"/>
    <w:rsid w:val="006A7FE8"/>
    <w:rsid w:val="006B0A7E"/>
    <w:rsid w:val="006B3E3C"/>
    <w:rsid w:val="006B4BE5"/>
    <w:rsid w:val="006B74DD"/>
    <w:rsid w:val="006B7738"/>
    <w:rsid w:val="006C024F"/>
    <w:rsid w:val="006C1EE2"/>
    <w:rsid w:val="006C357B"/>
    <w:rsid w:val="006C4782"/>
    <w:rsid w:val="006C50C5"/>
    <w:rsid w:val="006C60EF"/>
    <w:rsid w:val="006C7261"/>
    <w:rsid w:val="006D0899"/>
    <w:rsid w:val="006D1A7C"/>
    <w:rsid w:val="006D5CB8"/>
    <w:rsid w:val="006D71E6"/>
    <w:rsid w:val="006E2263"/>
    <w:rsid w:val="006E6943"/>
    <w:rsid w:val="006E7DFA"/>
    <w:rsid w:val="006F16E1"/>
    <w:rsid w:val="006F338E"/>
    <w:rsid w:val="006F4ACE"/>
    <w:rsid w:val="007008E3"/>
    <w:rsid w:val="007029E5"/>
    <w:rsid w:val="0070488B"/>
    <w:rsid w:val="00705BE6"/>
    <w:rsid w:val="00706760"/>
    <w:rsid w:val="00710E5C"/>
    <w:rsid w:val="007152D9"/>
    <w:rsid w:val="00717762"/>
    <w:rsid w:val="00717A66"/>
    <w:rsid w:val="007217B7"/>
    <w:rsid w:val="0072309A"/>
    <w:rsid w:val="0073019B"/>
    <w:rsid w:val="00734A5B"/>
    <w:rsid w:val="00734B59"/>
    <w:rsid w:val="00745187"/>
    <w:rsid w:val="00750EBA"/>
    <w:rsid w:val="00752407"/>
    <w:rsid w:val="007652EC"/>
    <w:rsid w:val="0077049C"/>
    <w:rsid w:val="00770B98"/>
    <w:rsid w:val="007712E1"/>
    <w:rsid w:val="00771659"/>
    <w:rsid w:val="007728D3"/>
    <w:rsid w:val="00772A96"/>
    <w:rsid w:val="00774FB0"/>
    <w:rsid w:val="007758E0"/>
    <w:rsid w:val="0077677B"/>
    <w:rsid w:val="0078164D"/>
    <w:rsid w:val="0078445F"/>
    <w:rsid w:val="00787214"/>
    <w:rsid w:val="0078758A"/>
    <w:rsid w:val="007879CF"/>
    <w:rsid w:val="00791423"/>
    <w:rsid w:val="007A00D3"/>
    <w:rsid w:val="007A0647"/>
    <w:rsid w:val="007A0F6C"/>
    <w:rsid w:val="007A602A"/>
    <w:rsid w:val="007A6178"/>
    <w:rsid w:val="007B3F8E"/>
    <w:rsid w:val="007B4C8E"/>
    <w:rsid w:val="007C21D7"/>
    <w:rsid w:val="007C4921"/>
    <w:rsid w:val="007C5552"/>
    <w:rsid w:val="007C7170"/>
    <w:rsid w:val="007C7EBF"/>
    <w:rsid w:val="007E05C9"/>
    <w:rsid w:val="007E06EC"/>
    <w:rsid w:val="007E18E2"/>
    <w:rsid w:val="007E2F21"/>
    <w:rsid w:val="007E75CE"/>
    <w:rsid w:val="007F0CD9"/>
    <w:rsid w:val="007F1119"/>
    <w:rsid w:val="007F26D7"/>
    <w:rsid w:val="007F42F8"/>
    <w:rsid w:val="007F5761"/>
    <w:rsid w:val="007F7475"/>
    <w:rsid w:val="0080052C"/>
    <w:rsid w:val="008026F3"/>
    <w:rsid w:val="00804B38"/>
    <w:rsid w:val="008069FC"/>
    <w:rsid w:val="00807A61"/>
    <w:rsid w:val="00812A52"/>
    <w:rsid w:val="00813EE7"/>
    <w:rsid w:val="0081765B"/>
    <w:rsid w:val="00825AC7"/>
    <w:rsid w:val="00826346"/>
    <w:rsid w:val="0082639A"/>
    <w:rsid w:val="00826C47"/>
    <w:rsid w:val="00830700"/>
    <w:rsid w:val="00832FC1"/>
    <w:rsid w:val="008332D3"/>
    <w:rsid w:val="0083533E"/>
    <w:rsid w:val="008357BA"/>
    <w:rsid w:val="0084387C"/>
    <w:rsid w:val="00843C7C"/>
    <w:rsid w:val="008448EC"/>
    <w:rsid w:val="00847501"/>
    <w:rsid w:val="008509B5"/>
    <w:rsid w:val="008516A4"/>
    <w:rsid w:val="0085468E"/>
    <w:rsid w:val="00855226"/>
    <w:rsid w:val="008624AF"/>
    <w:rsid w:val="0086280D"/>
    <w:rsid w:val="00862E67"/>
    <w:rsid w:val="008651A2"/>
    <w:rsid w:val="00865232"/>
    <w:rsid w:val="00866677"/>
    <w:rsid w:val="00867B29"/>
    <w:rsid w:val="00871208"/>
    <w:rsid w:val="008720D4"/>
    <w:rsid w:val="00874DAA"/>
    <w:rsid w:val="008759EA"/>
    <w:rsid w:val="00877F35"/>
    <w:rsid w:val="00881688"/>
    <w:rsid w:val="008848D3"/>
    <w:rsid w:val="00887765"/>
    <w:rsid w:val="008934A8"/>
    <w:rsid w:val="00894B53"/>
    <w:rsid w:val="008969C3"/>
    <w:rsid w:val="00896F1C"/>
    <w:rsid w:val="008974A4"/>
    <w:rsid w:val="008A5DE3"/>
    <w:rsid w:val="008A7B45"/>
    <w:rsid w:val="008A7E20"/>
    <w:rsid w:val="008B1BE3"/>
    <w:rsid w:val="008B2F15"/>
    <w:rsid w:val="008B362C"/>
    <w:rsid w:val="008B59C0"/>
    <w:rsid w:val="008B6FE0"/>
    <w:rsid w:val="008C1A21"/>
    <w:rsid w:val="008C24AF"/>
    <w:rsid w:val="008C2B2D"/>
    <w:rsid w:val="008C78FE"/>
    <w:rsid w:val="008D1E6F"/>
    <w:rsid w:val="008D2B40"/>
    <w:rsid w:val="008D787A"/>
    <w:rsid w:val="008E131D"/>
    <w:rsid w:val="008E31B3"/>
    <w:rsid w:val="008E5156"/>
    <w:rsid w:val="008E5C3E"/>
    <w:rsid w:val="008F1D57"/>
    <w:rsid w:val="0090277C"/>
    <w:rsid w:val="00907E39"/>
    <w:rsid w:val="0091060A"/>
    <w:rsid w:val="00910C7E"/>
    <w:rsid w:val="009167E3"/>
    <w:rsid w:val="00916CAC"/>
    <w:rsid w:val="00923F4C"/>
    <w:rsid w:val="009246CA"/>
    <w:rsid w:val="00925D88"/>
    <w:rsid w:val="0092686C"/>
    <w:rsid w:val="00926CF5"/>
    <w:rsid w:val="0092761C"/>
    <w:rsid w:val="009329F8"/>
    <w:rsid w:val="00934EB8"/>
    <w:rsid w:val="00936A0B"/>
    <w:rsid w:val="009402B6"/>
    <w:rsid w:val="00940B1B"/>
    <w:rsid w:val="00946B5C"/>
    <w:rsid w:val="00951C96"/>
    <w:rsid w:val="009548A4"/>
    <w:rsid w:val="0095701A"/>
    <w:rsid w:val="009603CF"/>
    <w:rsid w:val="0096076A"/>
    <w:rsid w:val="00962412"/>
    <w:rsid w:val="00963413"/>
    <w:rsid w:val="00964891"/>
    <w:rsid w:val="00965806"/>
    <w:rsid w:val="00973BFE"/>
    <w:rsid w:val="009777A2"/>
    <w:rsid w:val="00980A30"/>
    <w:rsid w:val="00984D01"/>
    <w:rsid w:val="00985B86"/>
    <w:rsid w:val="00986874"/>
    <w:rsid w:val="0099088E"/>
    <w:rsid w:val="009913E9"/>
    <w:rsid w:val="009945FA"/>
    <w:rsid w:val="0099469D"/>
    <w:rsid w:val="00996CEC"/>
    <w:rsid w:val="009976DA"/>
    <w:rsid w:val="009A029B"/>
    <w:rsid w:val="009A0BA5"/>
    <w:rsid w:val="009A1A21"/>
    <w:rsid w:val="009A7057"/>
    <w:rsid w:val="009A76E3"/>
    <w:rsid w:val="009B39E1"/>
    <w:rsid w:val="009B7658"/>
    <w:rsid w:val="009C4E91"/>
    <w:rsid w:val="009C5817"/>
    <w:rsid w:val="009C6DBC"/>
    <w:rsid w:val="009D0942"/>
    <w:rsid w:val="009D2FA2"/>
    <w:rsid w:val="009D6A9B"/>
    <w:rsid w:val="009E3EA4"/>
    <w:rsid w:val="009E5A69"/>
    <w:rsid w:val="009E6184"/>
    <w:rsid w:val="009E6FF0"/>
    <w:rsid w:val="009F01D2"/>
    <w:rsid w:val="009F0A68"/>
    <w:rsid w:val="009F2EA0"/>
    <w:rsid w:val="009F5AF6"/>
    <w:rsid w:val="00A0362F"/>
    <w:rsid w:val="00A04331"/>
    <w:rsid w:val="00A05172"/>
    <w:rsid w:val="00A05787"/>
    <w:rsid w:val="00A06603"/>
    <w:rsid w:val="00A077F6"/>
    <w:rsid w:val="00A079D2"/>
    <w:rsid w:val="00A1351D"/>
    <w:rsid w:val="00A1484C"/>
    <w:rsid w:val="00A1525C"/>
    <w:rsid w:val="00A170E5"/>
    <w:rsid w:val="00A17F2F"/>
    <w:rsid w:val="00A20548"/>
    <w:rsid w:val="00A226C6"/>
    <w:rsid w:val="00A2454E"/>
    <w:rsid w:val="00A245DA"/>
    <w:rsid w:val="00A25B6A"/>
    <w:rsid w:val="00A348F1"/>
    <w:rsid w:val="00A41905"/>
    <w:rsid w:val="00A43DEF"/>
    <w:rsid w:val="00A463F8"/>
    <w:rsid w:val="00A469E9"/>
    <w:rsid w:val="00A46CD4"/>
    <w:rsid w:val="00A46DAB"/>
    <w:rsid w:val="00A52D7B"/>
    <w:rsid w:val="00A54DE8"/>
    <w:rsid w:val="00A566B7"/>
    <w:rsid w:val="00A60ACE"/>
    <w:rsid w:val="00A60C0E"/>
    <w:rsid w:val="00A62B6C"/>
    <w:rsid w:val="00A6321F"/>
    <w:rsid w:val="00A63784"/>
    <w:rsid w:val="00A644A9"/>
    <w:rsid w:val="00A652B0"/>
    <w:rsid w:val="00A65FFE"/>
    <w:rsid w:val="00A6670F"/>
    <w:rsid w:val="00A77243"/>
    <w:rsid w:val="00A80296"/>
    <w:rsid w:val="00A83B63"/>
    <w:rsid w:val="00A84DA7"/>
    <w:rsid w:val="00A852EB"/>
    <w:rsid w:val="00A86D35"/>
    <w:rsid w:val="00A94637"/>
    <w:rsid w:val="00A950C9"/>
    <w:rsid w:val="00A97305"/>
    <w:rsid w:val="00AA02BF"/>
    <w:rsid w:val="00AA22B0"/>
    <w:rsid w:val="00AA5F19"/>
    <w:rsid w:val="00AB0981"/>
    <w:rsid w:val="00AB29CF"/>
    <w:rsid w:val="00AC431F"/>
    <w:rsid w:val="00AC4397"/>
    <w:rsid w:val="00AC4AF0"/>
    <w:rsid w:val="00AD2505"/>
    <w:rsid w:val="00AD3BDD"/>
    <w:rsid w:val="00AD4A3C"/>
    <w:rsid w:val="00AD5019"/>
    <w:rsid w:val="00AD5422"/>
    <w:rsid w:val="00AD76AD"/>
    <w:rsid w:val="00AE18E7"/>
    <w:rsid w:val="00AE3CD1"/>
    <w:rsid w:val="00AE557D"/>
    <w:rsid w:val="00AE714F"/>
    <w:rsid w:val="00AE72DF"/>
    <w:rsid w:val="00AF1755"/>
    <w:rsid w:val="00AF1AF3"/>
    <w:rsid w:val="00AF2CC7"/>
    <w:rsid w:val="00AF372B"/>
    <w:rsid w:val="00AF413D"/>
    <w:rsid w:val="00AF5DC0"/>
    <w:rsid w:val="00AF6076"/>
    <w:rsid w:val="00AF62E4"/>
    <w:rsid w:val="00B0197C"/>
    <w:rsid w:val="00B0270D"/>
    <w:rsid w:val="00B100A3"/>
    <w:rsid w:val="00B10FAD"/>
    <w:rsid w:val="00B12DB5"/>
    <w:rsid w:val="00B1426C"/>
    <w:rsid w:val="00B15D9A"/>
    <w:rsid w:val="00B16429"/>
    <w:rsid w:val="00B20432"/>
    <w:rsid w:val="00B21687"/>
    <w:rsid w:val="00B22F78"/>
    <w:rsid w:val="00B233F3"/>
    <w:rsid w:val="00B24ADD"/>
    <w:rsid w:val="00B25E85"/>
    <w:rsid w:val="00B27B2F"/>
    <w:rsid w:val="00B3478E"/>
    <w:rsid w:val="00B34A13"/>
    <w:rsid w:val="00B40A39"/>
    <w:rsid w:val="00B414A5"/>
    <w:rsid w:val="00B426A0"/>
    <w:rsid w:val="00B43169"/>
    <w:rsid w:val="00B5246D"/>
    <w:rsid w:val="00B57FCE"/>
    <w:rsid w:val="00B6062F"/>
    <w:rsid w:val="00B67BF2"/>
    <w:rsid w:val="00B708CB"/>
    <w:rsid w:val="00B71710"/>
    <w:rsid w:val="00B73959"/>
    <w:rsid w:val="00B73A58"/>
    <w:rsid w:val="00B75B4A"/>
    <w:rsid w:val="00B77336"/>
    <w:rsid w:val="00B77949"/>
    <w:rsid w:val="00B77BC7"/>
    <w:rsid w:val="00B805A1"/>
    <w:rsid w:val="00B817AD"/>
    <w:rsid w:val="00B82298"/>
    <w:rsid w:val="00B83346"/>
    <w:rsid w:val="00B84B05"/>
    <w:rsid w:val="00B86BEB"/>
    <w:rsid w:val="00B933D6"/>
    <w:rsid w:val="00B95400"/>
    <w:rsid w:val="00B960D2"/>
    <w:rsid w:val="00B96F38"/>
    <w:rsid w:val="00B97D5D"/>
    <w:rsid w:val="00BA3009"/>
    <w:rsid w:val="00BA3B83"/>
    <w:rsid w:val="00BA467D"/>
    <w:rsid w:val="00BA7A74"/>
    <w:rsid w:val="00BB0398"/>
    <w:rsid w:val="00BB0BA4"/>
    <w:rsid w:val="00BB21A9"/>
    <w:rsid w:val="00BB25D7"/>
    <w:rsid w:val="00BB2970"/>
    <w:rsid w:val="00BB59BF"/>
    <w:rsid w:val="00BB5FB0"/>
    <w:rsid w:val="00BC0055"/>
    <w:rsid w:val="00BC136A"/>
    <w:rsid w:val="00BC1D57"/>
    <w:rsid w:val="00BC51B1"/>
    <w:rsid w:val="00BC5E34"/>
    <w:rsid w:val="00BD00E4"/>
    <w:rsid w:val="00BD61E7"/>
    <w:rsid w:val="00BE2450"/>
    <w:rsid w:val="00BE54F0"/>
    <w:rsid w:val="00BF1FD6"/>
    <w:rsid w:val="00BF2061"/>
    <w:rsid w:val="00BF638F"/>
    <w:rsid w:val="00BF7F97"/>
    <w:rsid w:val="00C00199"/>
    <w:rsid w:val="00C00AB8"/>
    <w:rsid w:val="00C04924"/>
    <w:rsid w:val="00C06A6C"/>
    <w:rsid w:val="00C12C29"/>
    <w:rsid w:val="00C14805"/>
    <w:rsid w:val="00C15F36"/>
    <w:rsid w:val="00C16AD3"/>
    <w:rsid w:val="00C17068"/>
    <w:rsid w:val="00C20310"/>
    <w:rsid w:val="00C2204B"/>
    <w:rsid w:val="00C22A8E"/>
    <w:rsid w:val="00C27D33"/>
    <w:rsid w:val="00C353B1"/>
    <w:rsid w:val="00C4068C"/>
    <w:rsid w:val="00C4330D"/>
    <w:rsid w:val="00C43DA8"/>
    <w:rsid w:val="00C460F4"/>
    <w:rsid w:val="00C46558"/>
    <w:rsid w:val="00C507F4"/>
    <w:rsid w:val="00C60605"/>
    <w:rsid w:val="00C62248"/>
    <w:rsid w:val="00C64334"/>
    <w:rsid w:val="00C66682"/>
    <w:rsid w:val="00C67875"/>
    <w:rsid w:val="00C718C3"/>
    <w:rsid w:val="00C723CD"/>
    <w:rsid w:val="00C7295A"/>
    <w:rsid w:val="00C73FFF"/>
    <w:rsid w:val="00C77D8A"/>
    <w:rsid w:val="00C83BB0"/>
    <w:rsid w:val="00C83DEB"/>
    <w:rsid w:val="00C84FE6"/>
    <w:rsid w:val="00C909E7"/>
    <w:rsid w:val="00C91B05"/>
    <w:rsid w:val="00C9212B"/>
    <w:rsid w:val="00C95A24"/>
    <w:rsid w:val="00C95ACE"/>
    <w:rsid w:val="00CA122C"/>
    <w:rsid w:val="00CB5374"/>
    <w:rsid w:val="00CB63FD"/>
    <w:rsid w:val="00CB6B3F"/>
    <w:rsid w:val="00CB6E4F"/>
    <w:rsid w:val="00CC02C7"/>
    <w:rsid w:val="00CC2F4E"/>
    <w:rsid w:val="00CC3230"/>
    <w:rsid w:val="00CC42FD"/>
    <w:rsid w:val="00CC483D"/>
    <w:rsid w:val="00CC59B5"/>
    <w:rsid w:val="00CD059D"/>
    <w:rsid w:val="00CD0F46"/>
    <w:rsid w:val="00CD327E"/>
    <w:rsid w:val="00CD371C"/>
    <w:rsid w:val="00CD6602"/>
    <w:rsid w:val="00CD70FB"/>
    <w:rsid w:val="00CD7C28"/>
    <w:rsid w:val="00CD7D8C"/>
    <w:rsid w:val="00CE11F6"/>
    <w:rsid w:val="00CE3FB7"/>
    <w:rsid w:val="00CE4C35"/>
    <w:rsid w:val="00CE6E00"/>
    <w:rsid w:val="00CF4B4E"/>
    <w:rsid w:val="00CF4E3F"/>
    <w:rsid w:val="00CF68A5"/>
    <w:rsid w:val="00D00FEB"/>
    <w:rsid w:val="00D01055"/>
    <w:rsid w:val="00D01499"/>
    <w:rsid w:val="00D0476D"/>
    <w:rsid w:val="00D05B16"/>
    <w:rsid w:val="00D05B56"/>
    <w:rsid w:val="00D12114"/>
    <w:rsid w:val="00D14235"/>
    <w:rsid w:val="00D14BC6"/>
    <w:rsid w:val="00D237EA"/>
    <w:rsid w:val="00D24B90"/>
    <w:rsid w:val="00D25F59"/>
    <w:rsid w:val="00D272E6"/>
    <w:rsid w:val="00D27E59"/>
    <w:rsid w:val="00D30E73"/>
    <w:rsid w:val="00D4055D"/>
    <w:rsid w:val="00D4300E"/>
    <w:rsid w:val="00D45732"/>
    <w:rsid w:val="00D50512"/>
    <w:rsid w:val="00D50F13"/>
    <w:rsid w:val="00D62CDF"/>
    <w:rsid w:val="00D66E92"/>
    <w:rsid w:val="00D66EA9"/>
    <w:rsid w:val="00D6744A"/>
    <w:rsid w:val="00D70328"/>
    <w:rsid w:val="00D721E3"/>
    <w:rsid w:val="00D738D4"/>
    <w:rsid w:val="00D80D3C"/>
    <w:rsid w:val="00D80D72"/>
    <w:rsid w:val="00D817B4"/>
    <w:rsid w:val="00D82509"/>
    <w:rsid w:val="00D84F70"/>
    <w:rsid w:val="00D85022"/>
    <w:rsid w:val="00D85330"/>
    <w:rsid w:val="00D853AE"/>
    <w:rsid w:val="00D859C1"/>
    <w:rsid w:val="00D85B9B"/>
    <w:rsid w:val="00D85BA9"/>
    <w:rsid w:val="00D85C5A"/>
    <w:rsid w:val="00D87E46"/>
    <w:rsid w:val="00D87F4A"/>
    <w:rsid w:val="00D90224"/>
    <w:rsid w:val="00D909F9"/>
    <w:rsid w:val="00D91309"/>
    <w:rsid w:val="00DA5345"/>
    <w:rsid w:val="00DA6147"/>
    <w:rsid w:val="00DB1316"/>
    <w:rsid w:val="00DB2CBF"/>
    <w:rsid w:val="00DB3603"/>
    <w:rsid w:val="00DB641F"/>
    <w:rsid w:val="00DC04C0"/>
    <w:rsid w:val="00DC2760"/>
    <w:rsid w:val="00DC4001"/>
    <w:rsid w:val="00DC4026"/>
    <w:rsid w:val="00DD22E3"/>
    <w:rsid w:val="00DD4175"/>
    <w:rsid w:val="00DD551B"/>
    <w:rsid w:val="00DE03F3"/>
    <w:rsid w:val="00DE0426"/>
    <w:rsid w:val="00DE6D66"/>
    <w:rsid w:val="00DF0C93"/>
    <w:rsid w:val="00DF31D0"/>
    <w:rsid w:val="00DF36B9"/>
    <w:rsid w:val="00DF3E93"/>
    <w:rsid w:val="00DF408B"/>
    <w:rsid w:val="00DF7C80"/>
    <w:rsid w:val="00E01922"/>
    <w:rsid w:val="00E0459E"/>
    <w:rsid w:val="00E04D15"/>
    <w:rsid w:val="00E10CBB"/>
    <w:rsid w:val="00E11C9C"/>
    <w:rsid w:val="00E164DD"/>
    <w:rsid w:val="00E20BC2"/>
    <w:rsid w:val="00E223B8"/>
    <w:rsid w:val="00E2569E"/>
    <w:rsid w:val="00E36197"/>
    <w:rsid w:val="00E40811"/>
    <w:rsid w:val="00E409B3"/>
    <w:rsid w:val="00E4157D"/>
    <w:rsid w:val="00E42474"/>
    <w:rsid w:val="00E467C7"/>
    <w:rsid w:val="00E46AEE"/>
    <w:rsid w:val="00E54DA1"/>
    <w:rsid w:val="00E60695"/>
    <w:rsid w:val="00E61995"/>
    <w:rsid w:val="00E62423"/>
    <w:rsid w:val="00E63D8E"/>
    <w:rsid w:val="00E64515"/>
    <w:rsid w:val="00E64C89"/>
    <w:rsid w:val="00E73258"/>
    <w:rsid w:val="00E748F5"/>
    <w:rsid w:val="00E75512"/>
    <w:rsid w:val="00E75C2D"/>
    <w:rsid w:val="00E7650E"/>
    <w:rsid w:val="00E77CD3"/>
    <w:rsid w:val="00E80026"/>
    <w:rsid w:val="00E80517"/>
    <w:rsid w:val="00E820C6"/>
    <w:rsid w:val="00E901A3"/>
    <w:rsid w:val="00E913C9"/>
    <w:rsid w:val="00E9179F"/>
    <w:rsid w:val="00E9257B"/>
    <w:rsid w:val="00E925A8"/>
    <w:rsid w:val="00E935E9"/>
    <w:rsid w:val="00E9717D"/>
    <w:rsid w:val="00E9768A"/>
    <w:rsid w:val="00EB31D4"/>
    <w:rsid w:val="00EB7536"/>
    <w:rsid w:val="00EC601A"/>
    <w:rsid w:val="00EE4F90"/>
    <w:rsid w:val="00F01A58"/>
    <w:rsid w:val="00F103F6"/>
    <w:rsid w:val="00F108B7"/>
    <w:rsid w:val="00F1691A"/>
    <w:rsid w:val="00F249DA"/>
    <w:rsid w:val="00F35962"/>
    <w:rsid w:val="00F408FF"/>
    <w:rsid w:val="00F42D6C"/>
    <w:rsid w:val="00F47797"/>
    <w:rsid w:val="00F54C03"/>
    <w:rsid w:val="00F56119"/>
    <w:rsid w:val="00F616B9"/>
    <w:rsid w:val="00F61BE2"/>
    <w:rsid w:val="00F64187"/>
    <w:rsid w:val="00F655D7"/>
    <w:rsid w:val="00F67787"/>
    <w:rsid w:val="00F67CF8"/>
    <w:rsid w:val="00F74ADE"/>
    <w:rsid w:val="00F77919"/>
    <w:rsid w:val="00F83CB5"/>
    <w:rsid w:val="00F84E05"/>
    <w:rsid w:val="00F85A9D"/>
    <w:rsid w:val="00F87C8E"/>
    <w:rsid w:val="00F92344"/>
    <w:rsid w:val="00F93438"/>
    <w:rsid w:val="00F93889"/>
    <w:rsid w:val="00F94C8C"/>
    <w:rsid w:val="00F96022"/>
    <w:rsid w:val="00FA10CD"/>
    <w:rsid w:val="00FA1EED"/>
    <w:rsid w:val="00FA74BE"/>
    <w:rsid w:val="00FA7559"/>
    <w:rsid w:val="00FA7B04"/>
    <w:rsid w:val="00FB0A97"/>
    <w:rsid w:val="00FC0EEF"/>
    <w:rsid w:val="00FC189B"/>
    <w:rsid w:val="00FC2015"/>
    <w:rsid w:val="00FC2A43"/>
    <w:rsid w:val="00FC2E0A"/>
    <w:rsid w:val="00FC4D0B"/>
    <w:rsid w:val="00FC6893"/>
    <w:rsid w:val="00FD0EE0"/>
    <w:rsid w:val="00FE1016"/>
    <w:rsid w:val="00FE705C"/>
    <w:rsid w:val="00FF1212"/>
    <w:rsid w:val="00FF27DE"/>
    <w:rsid w:val="01FEE21F"/>
    <w:rsid w:val="01FF5634"/>
    <w:rsid w:val="02B2DD9B"/>
    <w:rsid w:val="02FCF158"/>
    <w:rsid w:val="032C47F1"/>
    <w:rsid w:val="03CA819A"/>
    <w:rsid w:val="03FDC91D"/>
    <w:rsid w:val="040059B0"/>
    <w:rsid w:val="048F3DD0"/>
    <w:rsid w:val="04CAAAF6"/>
    <w:rsid w:val="056F30D9"/>
    <w:rsid w:val="058301B4"/>
    <w:rsid w:val="059C2A11"/>
    <w:rsid w:val="05CFA8C0"/>
    <w:rsid w:val="0645F545"/>
    <w:rsid w:val="07103246"/>
    <w:rsid w:val="09083353"/>
    <w:rsid w:val="099E1C19"/>
    <w:rsid w:val="09AF56F0"/>
    <w:rsid w:val="09F4CC2F"/>
    <w:rsid w:val="0B0D6B54"/>
    <w:rsid w:val="0B39EC7A"/>
    <w:rsid w:val="0C979F8F"/>
    <w:rsid w:val="0CCD47E9"/>
    <w:rsid w:val="0CD5BCDB"/>
    <w:rsid w:val="0D02DB8B"/>
    <w:rsid w:val="0D209E9E"/>
    <w:rsid w:val="0DBEF7A5"/>
    <w:rsid w:val="0E8B9F6A"/>
    <w:rsid w:val="0EFD9FBC"/>
    <w:rsid w:val="10587854"/>
    <w:rsid w:val="1113BEC3"/>
    <w:rsid w:val="1196C8B0"/>
    <w:rsid w:val="122BE997"/>
    <w:rsid w:val="1295036B"/>
    <w:rsid w:val="12DB62F2"/>
    <w:rsid w:val="134BAE90"/>
    <w:rsid w:val="1473293D"/>
    <w:rsid w:val="15BB6956"/>
    <w:rsid w:val="1775BEE9"/>
    <w:rsid w:val="17BAE242"/>
    <w:rsid w:val="1867ED90"/>
    <w:rsid w:val="1AE5EF6B"/>
    <w:rsid w:val="1B33D6A4"/>
    <w:rsid w:val="1B45808D"/>
    <w:rsid w:val="1D7524FD"/>
    <w:rsid w:val="1D7E8273"/>
    <w:rsid w:val="1DF75E6B"/>
    <w:rsid w:val="1E253C97"/>
    <w:rsid w:val="1F71FE15"/>
    <w:rsid w:val="1FC10CF8"/>
    <w:rsid w:val="203603D8"/>
    <w:rsid w:val="20FE1BFD"/>
    <w:rsid w:val="21CE3A52"/>
    <w:rsid w:val="22EEEF34"/>
    <w:rsid w:val="232E886F"/>
    <w:rsid w:val="241AF110"/>
    <w:rsid w:val="26F6E14E"/>
    <w:rsid w:val="298458F4"/>
    <w:rsid w:val="2AA4FE43"/>
    <w:rsid w:val="2BFFE9AF"/>
    <w:rsid w:val="2CAF350C"/>
    <w:rsid w:val="2DB068F2"/>
    <w:rsid w:val="2F8757F0"/>
    <w:rsid w:val="31D4840B"/>
    <w:rsid w:val="32C74E5D"/>
    <w:rsid w:val="32E594E2"/>
    <w:rsid w:val="342052DE"/>
    <w:rsid w:val="345AC913"/>
    <w:rsid w:val="34B30228"/>
    <w:rsid w:val="35327617"/>
    <w:rsid w:val="35E7B0EA"/>
    <w:rsid w:val="35E9E826"/>
    <w:rsid w:val="35F69974"/>
    <w:rsid w:val="36D38657"/>
    <w:rsid w:val="3778F194"/>
    <w:rsid w:val="3843C58F"/>
    <w:rsid w:val="39146577"/>
    <w:rsid w:val="392E3A36"/>
    <w:rsid w:val="3ABB220D"/>
    <w:rsid w:val="3B7B6651"/>
    <w:rsid w:val="3BD11DFC"/>
    <w:rsid w:val="3C1A3B9E"/>
    <w:rsid w:val="3D658AFE"/>
    <w:rsid w:val="3DA8C9A4"/>
    <w:rsid w:val="3F27FDAE"/>
    <w:rsid w:val="40AABACE"/>
    <w:rsid w:val="40E3913F"/>
    <w:rsid w:val="40F1CA59"/>
    <w:rsid w:val="40FCF686"/>
    <w:rsid w:val="421E2684"/>
    <w:rsid w:val="440C6499"/>
    <w:rsid w:val="44562651"/>
    <w:rsid w:val="45DE4F07"/>
    <w:rsid w:val="4744055B"/>
    <w:rsid w:val="4757BD27"/>
    <w:rsid w:val="476F41E1"/>
    <w:rsid w:val="47B1E683"/>
    <w:rsid w:val="48D2CFCB"/>
    <w:rsid w:val="48DFD5BC"/>
    <w:rsid w:val="49E57CDD"/>
    <w:rsid w:val="4A3F9DA4"/>
    <w:rsid w:val="4D6CCE80"/>
    <w:rsid w:val="4D9A1E82"/>
    <w:rsid w:val="4E07F512"/>
    <w:rsid w:val="4EACD356"/>
    <w:rsid w:val="5058BA8A"/>
    <w:rsid w:val="508E3A1A"/>
    <w:rsid w:val="521B21F1"/>
    <w:rsid w:val="5615C051"/>
    <w:rsid w:val="56E8571E"/>
    <w:rsid w:val="588A6375"/>
    <w:rsid w:val="591A62B3"/>
    <w:rsid w:val="5BC9F1BD"/>
    <w:rsid w:val="5EFF867E"/>
    <w:rsid w:val="60BB30C4"/>
    <w:rsid w:val="61700FF0"/>
    <w:rsid w:val="61B52B43"/>
    <w:rsid w:val="620717AE"/>
    <w:rsid w:val="63E3B7C6"/>
    <w:rsid w:val="63F200B5"/>
    <w:rsid w:val="647D1D83"/>
    <w:rsid w:val="649547E6"/>
    <w:rsid w:val="649675DB"/>
    <w:rsid w:val="650CBE0F"/>
    <w:rsid w:val="6570D403"/>
    <w:rsid w:val="664B6E99"/>
    <w:rsid w:val="67174C46"/>
    <w:rsid w:val="67674178"/>
    <w:rsid w:val="695FD9FC"/>
    <w:rsid w:val="697C3FF8"/>
    <w:rsid w:val="6A3A0553"/>
    <w:rsid w:val="6A4EED08"/>
    <w:rsid w:val="6A7D7D6E"/>
    <w:rsid w:val="6AD449CE"/>
    <w:rsid w:val="6B5BD858"/>
    <w:rsid w:val="6BD5D5B4"/>
    <w:rsid w:val="6BD7367A"/>
    <w:rsid w:val="6BEABD69"/>
    <w:rsid w:val="6C0739EB"/>
    <w:rsid w:val="6CA86B7D"/>
    <w:rsid w:val="6E88610B"/>
    <w:rsid w:val="6F0B83C0"/>
    <w:rsid w:val="6F17B649"/>
    <w:rsid w:val="6F24C838"/>
    <w:rsid w:val="6FF250DF"/>
    <w:rsid w:val="724F570B"/>
    <w:rsid w:val="7294CC4A"/>
    <w:rsid w:val="72BBA4B0"/>
    <w:rsid w:val="7329F1A1"/>
    <w:rsid w:val="7612E231"/>
    <w:rsid w:val="79284E51"/>
    <w:rsid w:val="79800AC8"/>
    <w:rsid w:val="7B23C8AF"/>
    <w:rsid w:val="7BD4EB3D"/>
    <w:rsid w:val="7E5B6971"/>
    <w:rsid w:val="7FF73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3C1387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702E"/>
    <w:pPr>
      <w:spacing w:after="0" w:line="240" w:lineRule="auto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83CB5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C45C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0C45C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24"/>
      <w:szCs w:val="24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446D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US" w:eastAsia="en-US"/>
    </w:rPr>
  </w:style>
  <w:style w:type="character" w:styleId="PlaceholderText">
    <w:name w:val="Placeholder Text"/>
    <w:basedOn w:val="DefaultParagraphFont"/>
    <w:uiPriority w:val="99"/>
    <w:semiHidden/>
    <w:rsid w:val="003311B1"/>
    <w:rPr>
      <w:rFonts w:cs="Times New Roman"/>
      <w:color w:val="808080"/>
    </w:rPr>
  </w:style>
  <w:style w:type="character" w:styleId="Strong">
    <w:name w:val="Strong"/>
    <w:basedOn w:val="DefaultParagraphFont"/>
    <w:uiPriority w:val="22"/>
    <w:qFormat/>
    <w:rsid w:val="003311B1"/>
    <w:rPr>
      <w:rFonts w:cs="Times New Roman"/>
      <w:b/>
      <w:bCs/>
    </w:rPr>
  </w:style>
  <w:style w:type="paragraph" w:customStyle="1" w:styleId="Default">
    <w:name w:val="Default"/>
    <w:rsid w:val="00946B5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BC136A"/>
    <w:rPr>
      <w:rFonts w:cs="Times New Roman"/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C41DA"/>
    <w:rPr>
      <w:rFonts w:cs="Times New Roman"/>
      <w:color w:val="800080" w:themeColor="followedHyperlink"/>
      <w:u w:val="single"/>
    </w:rPr>
  </w:style>
  <w:style w:type="paragraph" w:customStyle="1" w:styleId="BasicParagraph">
    <w:name w:val="[Basic Paragraph]"/>
    <w:basedOn w:val="Normal"/>
    <w:uiPriority w:val="99"/>
    <w:rsid w:val="00027A65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lang w:val="en-GB"/>
    </w:rPr>
  </w:style>
  <w:style w:type="paragraph" w:styleId="ListParagraph">
    <w:name w:val="List Paragraph"/>
    <w:basedOn w:val="Normal"/>
    <w:uiPriority w:val="34"/>
    <w:qFormat/>
    <w:rsid w:val="007A0F6C"/>
    <w:pPr>
      <w:spacing w:after="200" w:line="276" w:lineRule="auto"/>
      <w:ind w:left="720"/>
      <w:contextualSpacing/>
    </w:pPr>
    <w:rPr>
      <w:rFonts w:asciiTheme="minorHAnsi" w:hAnsiTheme="minorHAnsi"/>
      <w:sz w:val="22"/>
      <w:szCs w:val="22"/>
      <w:lang w:val="en-AU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7607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n-AU" w:eastAsia="en-AU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76075"/>
    <w:rPr>
      <w:rFonts w:ascii="Courier New" w:hAnsi="Courier New" w:cs="Courier New"/>
      <w:sz w:val="20"/>
      <w:szCs w:val="20"/>
    </w:rPr>
  </w:style>
  <w:style w:type="character" w:styleId="CommentReference">
    <w:name w:val="annotation reference"/>
    <w:basedOn w:val="DefaultParagraphFont"/>
    <w:uiPriority w:val="99"/>
    <w:rsid w:val="009634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6341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3413"/>
    <w:rPr>
      <w:sz w:val="20"/>
      <w:szCs w:val="20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634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963413"/>
    <w:rPr>
      <w:b/>
      <w:bCs/>
      <w:sz w:val="20"/>
      <w:szCs w:val="20"/>
      <w:lang w:val="en-US" w:eastAsia="en-US"/>
    </w:rPr>
  </w:style>
  <w:style w:type="paragraph" w:customStyle="1" w:styleId="paragraph">
    <w:name w:val="paragraph"/>
    <w:basedOn w:val="Normal"/>
    <w:rsid w:val="00DE03F3"/>
    <w:pPr>
      <w:spacing w:before="100" w:beforeAutospacing="1" w:after="100" w:afterAutospacing="1"/>
    </w:pPr>
    <w:rPr>
      <w:lang w:val="en-AU" w:eastAsia="en-AU"/>
    </w:rPr>
  </w:style>
  <w:style w:type="character" w:customStyle="1" w:styleId="normaltextrun">
    <w:name w:val="normaltextrun"/>
    <w:basedOn w:val="DefaultParagraphFont"/>
    <w:rsid w:val="00DE03F3"/>
  </w:style>
  <w:style w:type="character" w:customStyle="1" w:styleId="eop">
    <w:name w:val="eop"/>
    <w:basedOn w:val="DefaultParagraphFont"/>
    <w:rsid w:val="00DE03F3"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oSpacing">
    <w:name w:val="No Spacing"/>
    <w:uiPriority w:val="1"/>
    <w:qFormat/>
    <w:rsid w:val="00C73FFF"/>
    <w:pPr>
      <w:spacing w:after="0" w:line="240" w:lineRule="auto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3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55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74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786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84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372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90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645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2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957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5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69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219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4060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5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5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5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5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5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5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605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4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2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72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5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8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CD83995CE55A144AA03430AD9E3C59F" ma:contentTypeVersion="16" ma:contentTypeDescription="Create a new document." ma:contentTypeScope="" ma:versionID="8defa4fe0beca16620a790ecaf61e25e">
  <xsd:schema xmlns:xsd="http://www.w3.org/2001/XMLSchema" xmlns:xs="http://www.w3.org/2001/XMLSchema" xmlns:p="http://schemas.microsoft.com/office/2006/metadata/properties" xmlns:ns3="4b335a55-a33e-4ec3-99a3-e5e769cbf5a5" xmlns:ns4="b79a2b6a-2326-4520-8c95-207cd0011505" targetNamespace="http://schemas.microsoft.com/office/2006/metadata/properties" ma:root="true" ma:fieldsID="c666840451137e70988f2afce258b6a0" ns3:_="" ns4:_="">
    <xsd:import namespace="4b335a55-a33e-4ec3-99a3-e5e769cbf5a5"/>
    <xsd:import namespace="b79a2b6a-2326-4520-8c95-207cd001150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OCR" minOccurs="0"/>
                <xsd:element ref="ns3:MediaServiceLocation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335a55-a33e-4ec3-99a3-e5e769cbf5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a2b6a-2326-4520-8c95-207cd00115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79a2b6a-2326-4520-8c95-207cd0011505">
      <UserInfo>
        <DisplayName>Nicole Heaphy</DisplayName>
        <AccountId>137</AccountId>
        <AccountType/>
      </UserInfo>
      <UserInfo>
        <DisplayName>Peter Daffy</DisplayName>
        <AccountId>34</AccountId>
        <AccountType/>
      </UserInfo>
      <UserInfo>
        <DisplayName>Anna Nadolny</DisplayName>
        <AccountId>108</AccountId>
        <AccountType/>
      </UserInfo>
      <UserInfo>
        <DisplayName>min.min22</DisplayName>
        <AccountId>109</AccountId>
        <AccountType/>
      </UserInfo>
      <UserInfo>
        <DisplayName>Kym Lang</DisplayName>
        <AccountId>140</AccountId>
        <AccountType/>
      </UserInfo>
      <UserInfo>
        <DisplayName>Ruth Heredia</DisplayName>
        <AccountId>17</AccountId>
        <AccountType/>
      </UserInfo>
    </SharedWithUsers>
    <_activity xmlns="4b335a55-a33e-4ec3-99a3-e5e769cbf5a5" xsi:nil="true"/>
  </documentManagement>
</p:properties>
</file>

<file path=customXml/itemProps1.xml><?xml version="1.0" encoding="utf-8"?>
<ds:datastoreItem xmlns:ds="http://schemas.openxmlformats.org/officeDocument/2006/customXml" ds:itemID="{1901733C-11D5-48D5-98B3-F048EADA5F6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F62A4FE-D647-4750-84E8-C824A17399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A9B298-1D08-40C4-AF17-D95E5F5F5B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335a55-a33e-4ec3-99a3-e5e769cbf5a5"/>
    <ds:schemaRef ds:uri="b79a2b6a-2326-4520-8c95-207cd001150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0D96EBD-358E-4E34-8A80-B97627592D18}">
  <ds:schemaRefs>
    <ds:schemaRef ds:uri="http://schemas.microsoft.com/office/2006/metadata/properties"/>
    <ds:schemaRef ds:uri="http://schemas.microsoft.com/office/infopath/2007/PartnerControls"/>
    <ds:schemaRef ds:uri="b79a2b6a-2326-4520-8c95-207cd0011505"/>
    <ds:schemaRef ds:uri="4b335a55-a33e-4ec3-99a3-e5e769cbf5a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1634</Words>
  <Characters>9316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2023-08-16T04:03:00Z</dcterms:created>
  <dcterms:modified xsi:type="dcterms:W3CDTF">2023-08-16T22:33:00Z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0x010100DCD83995CE55A144AA03430AD9E3C59F</vt:lpwstr>
  </property>
</Properties>
</file>